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E2EFD9" w:themeColor="accent6" w:themeTint="33"/>
  <w:body>
    <w:p w14:paraId="6A9E229A" w14:textId="77777777" w:rsidR="006F1B01" w:rsidRDefault="006F1B01" w:rsidP="006F1B01">
      <w:pPr>
        <w:jc w:val="center"/>
        <w:rPr>
          <w:b/>
          <w:bCs/>
          <w:color w:val="385623" w:themeColor="accent6" w:themeShade="80"/>
          <w:sz w:val="32"/>
          <w:szCs w:val="32"/>
        </w:rPr>
      </w:pPr>
    </w:p>
    <w:p w14:paraId="7FC8D485" w14:textId="77777777" w:rsidR="006F1B01" w:rsidRPr="00DE7860" w:rsidRDefault="006F1B01" w:rsidP="006F1B01">
      <w:pPr>
        <w:jc w:val="center"/>
        <w:rPr>
          <w:rFonts w:ascii="Amasis MT Pro" w:hAnsi="Amasis MT Pro"/>
          <w:b/>
          <w:bCs/>
          <w:color w:val="385623" w:themeColor="accent6" w:themeShade="80"/>
          <w:sz w:val="44"/>
          <w:szCs w:val="44"/>
          <w:u w:val="single"/>
        </w:rPr>
      </w:pPr>
      <w:r w:rsidRPr="00DE7860">
        <w:rPr>
          <w:rFonts w:ascii="Amasis MT Pro" w:hAnsi="Amasis MT Pro"/>
          <w:b/>
          <w:bCs/>
          <w:color w:val="385623" w:themeColor="accent6" w:themeShade="80"/>
          <w:sz w:val="44"/>
          <w:szCs w:val="44"/>
          <w:u w:val="single"/>
        </w:rPr>
        <w:t>PRIMO PERCORSO</w:t>
      </w:r>
    </w:p>
    <w:p w14:paraId="5963AC89" w14:textId="17026DFB" w:rsidR="006F1B01" w:rsidRDefault="00A179CB" w:rsidP="006F1B01">
      <w:pPr>
        <w:jc w:val="center"/>
        <w:rPr>
          <w:rFonts w:ascii="Amasis MT Pro" w:hAnsi="Amasis MT Pro"/>
          <w:b/>
          <w:bCs/>
          <w:color w:val="C00000"/>
          <w:sz w:val="40"/>
          <w:szCs w:val="40"/>
        </w:rPr>
      </w:pPr>
      <w:r>
        <w:rPr>
          <w:rFonts w:ascii="Amasis MT Pro" w:hAnsi="Amasis MT Pro"/>
          <w:b/>
          <w:bCs/>
          <w:color w:val="C00000"/>
          <w:sz w:val="40"/>
          <w:szCs w:val="40"/>
        </w:rPr>
        <w:t>NEL CUORE DEL FORO BOARIO: VISITA ALLA CHIESA E AI SOTTERRANEI DI SAN NICOLA IN CARCERE E ALL’AREA ARCHEOLOGICA DEL TEATRO DI MARCELLO</w:t>
      </w:r>
    </w:p>
    <w:p w14:paraId="5341F3C6" w14:textId="77777777" w:rsidR="005E324B" w:rsidRPr="00DE7860" w:rsidRDefault="005E324B" w:rsidP="006F1B01">
      <w:pPr>
        <w:jc w:val="center"/>
        <w:rPr>
          <w:rFonts w:ascii="Amasis MT Pro" w:hAnsi="Amasis MT Pro"/>
          <w:b/>
          <w:bCs/>
          <w:color w:val="C00000"/>
          <w:sz w:val="40"/>
          <w:szCs w:val="40"/>
        </w:rPr>
      </w:pPr>
    </w:p>
    <w:p w14:paraId="317145B6" w14:textId="1779A4D9" w:rsidR="006F1B01" w:rsidRPr="00DE7860" w:rsidRDefault="005E324B" w:rsidP="006F1B01">
      <w:pPr>
        <w:jc w:val="center"/>
        <w:rPr>
          <w:rFonts w:ascii="Amasis MT Pro" w:hAnsi="Amasis MT Pro"/>
          <w:b/>
          <w:bCs/>
          <w:color w:val="C00000"/>
          <w:sz w:val="40"/>
          <w:szCs w:val="40"/>
        </w:rPr>
      </w:pPr>
      <w:r>
        <w:rPr>
          <w:rFonts w:ascii="Amasis MT Pro" w:hAnsi="Amasis MT Pro"/>
          <w:b/>
          <w:bCs/>
          <w:noProof/>
          <w:color w:val="C00000"/>
          <w:sz w:val="36"/>
          <w:szCs w:val="36"/>
          <w:u w:val="single"/>
        </w:rPr>
        <w:drawing>
          <wp:inline distT="0" distB="0" distL="0" distR="0" wp14:anchorId="30B5C903" wp14:editId="32A5A046">
            <wp:extent cx="6096000" cy="4067175"/>
            <wp:effectExtent l="133350" t="114300" r="133350" b="161925"/>
            <wp:docPr id="1" name="Immagine 1" descr="Immagine che contiene pietra, edificio, mattone, seminterra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pietra, edificio, mattone, seminterrato&#10;&#10;Descrizione generata automaticament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0671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6">
                          <a:lumMod val="50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0382055B" w14:textId="2C477CFC" w:rsidR="00E644A8" w:rsidRPr="00E644A8" w:rsidRDefault="00E644A8" w:rsidP="005E324B">
      <w:pPr>
        <w:jc w:val="center"/>
        <w:rPr>
          <w:b/>
          <w:bCs/>
          <w:color w:val="385623" w:themeColor="accent6" w:themeShade="80"/>
          <w:sz w:val="40"/>
          <w:szCs w:val="40"/>
          <w:u w:val="single"/>
        </w:rPr>
      </w:pPr>
      <w:bookmarkStart w:id="0" w:name="_Hlk86001679"/>
      <w:r w:rsidRPr="00E644A8">
        <w:rPr>
          <w:b/>
          <w:bCs/>
          <w:color w:val="385623" w:themeColor="accent6" w:themeShade="80"/>
          <w:sz w:val="40"/>
          <w:szCs w:val="40"/>
          <w:u w:val="single"/>
        </w:rPr>
        <w:t>A cura dell’archeologa Michela Flavia Colella</w:t>
      </w:r>
    </w:p>
    <w:bookmarkEnd w:id="0"/>
    <w:p w14:paraId="6CA5E54F" w14:textId="77777777" w:rsidR="006F1B01" w:rsidRPr="006F1B01" w:rsidRDefault="006F1B01" w:rsidP="006F1B01">
      <w:pPr>
        <w:jc w:val="center"/>
        <w:rPr>
          <w:color w:val="C00000"/>
          <w:sz w:val="32"/>
          <w:szCs w:val="32"/>
        </w:rPr>
      </w:pPr>
    </w:p>
    <w:p w14:paraId="5CEBA4DE" w14:textId="77777777" w:rsidR="005E1C39" w:rsidRDefault="005E1C39" w:rsidP="005E324B">
      <w:pPr>
        <w:rPr>
          <w:rFonts w:ascii="Amasis MT Pro" w:hAnsi="Amasis MT Pro"/>
          <w:b/>
          <w:bCs/>
          <w:color w:val="C00000"/>
          <w:sz w:val="36"/>
          <w:szCs w:val="36"/>
          <w:u w:val="single"/>
        </w:rPr>
      </w:pPr>
      <w:bookmarkStart w:id="1" w:name="_Hlk86001931"/>
    </w:p>
    <w:p w14:paraId="1C8EB588" w14:textId="77777777" w:rsidR="005E1C39" w:rsidRDefault="005E1C39" w:rsidP="00190A88">
      <w:pPr>
        <w:jc w:val="center"/>
        <w:rPr>
          <w:rFonts w:ascii="Amasis MT Pro" w:hAnsi="Amasis MT Pro"/>
          <w:b/>
          <w:bCs/>
          <w:color w:val="C00000"/>
          <w:sz w:val="36"/>
          <w:szCs w:val="36"/>
          <w:u w:val="single"/>
        </w:rPr>
      </w:pPr>
    </w:p>
    <w:p w14:paraId="587D149C" w14:textId="5720B363" w:rsidR="00DE7860" w:rsidRPr="00A7689B" w:rsidRDefault="00DE7860" w:rsidP="00190A88">
      <w:pPr>
        <w:jc w:val="center"/>
        <w:rPr>
          <w:rFonts w:ascii="Amasis MT Pro" w:hAnsi="Amasis MT Pro"/>
          <w:b/>
          <w:bCs/>
          <w:color w:val="C00000"/>
          <w:sz w:val="36"/>
          <w:szCs w:val="36"/>
          <w:u w:val="single"/>
        </w:rPr>
      </w:pPr>
      <w:r w:rsidRPr="00DE7860">
        <w:rPr>
          <w:rFonts w:ascii="Amasis MT Pro" w:hAnsi="Amasis MT Pro"/>
          <w:b/>
          <w:bCs/>
          <w:color w:val="C00000"/>
          <w:sz w:val="36"/>
          <w:szCs w:val="36"/>
          <w:u w:val="single"/>
        </w:rPr>
        <w:lastRenderedPageBreak/>
        <w:t>TEMI</w:t>
      </w:r>
      <w:r w:rsidR="00190A88">
        <w:rPr>
          <w:rFonts w:ascii="Amasis MT Pro" w:hAnsi="Amasis MT Pro"/>
          <w:b/>
          <w:bCs/>
          <w:color w:val="C00000"/>
          <w:sz w:val="36"/>
          <w:szCs w:val="36"/>
          <w:u w:val="single"/>
        </w:rPr>
        <w:t xml:space="preserve"> </w:t>
      </w:r>
      <w:r w:rsidRPr="00DE7860">
        <w:rPr>
          <w:rFonts w:ascii="Amasis MT Pro" w:hAnsi="Amasis MT Pro"/>
          <w:b/>
          <w:bCs/>
          <w:color w:val="C00000"/>
          <w:sz w:val="36"/>
          <w:szCs w:val="36"/>
          <w:u w:val="single"/>
        </w:rPr>
        <w:t xml:space="preserve">E </w:t>
      </w:r>
      <w:r w:rsidRPr="00A7689B">
        <w:rPr>
          <w:rFonts w:ascii="Amasis MT Pro" w:hAnsi="Amasis MT Pro"/>
          <w:b/>
          <w:bCs/>
          <w:color w:val="C00000"/>
          <w:sz w:val="36"/>
          <w:szCs w:val="36"/>
          <w:u w:val="single"/>
        </w:rPr>
        <w:t>CONTENUTI</w:t>
      </w:r>
    </w:p>
    <w:bookmarkEnd w:id="1"/>
    <w:p w14:paraId="71C08FDC" w14:textId="68D39E84" w:rsidR="00A62DE4" w:rsidRPr="00A7689B" w:rsidRDefault="005E324B" w:rsidP="005E1C39">
      <w:pPr>
        <w:pStyle w:val="Paragrafoelenco"/>
        <w:numPr>
          <w:ilvl w:val="0"/>
          <w:numId w:val="1"/>
        </w:numPr>
        <w:rPr>
          <w:rFonts w:ascii="Amasis MT Pro" w:hAnsi="Amasis MT Pro"/>
          <w:color w:val="385623" w:themeColor="accent6" w:themeShade="80"/>
          <w:sz w:val="28"/>
          <w:szCs w:val="28"/>
        </w:rPr>
      </w:pP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Il </w:t>
      </w:r>
      <w:r w:rsidRPr="005E324B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Foro Olitorio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>: l’antico mercato dei legumi, degli ortaggi e delle verdure alle spalle del porto Tiberino.</w:t>
      </w:r>
    </w:p>
    <w:p w14:paraId="0B0C1987" w14:textId="2A504074" w:rsidR="005E1C39" w:rsidRPr="006379D4" w:rsidRDefault="005E324B" w:rsidP="005E1C39">
      <w:pPr>
        <w:pStyle w:val="Paragrafoelenco"/>
        <w:numPr>
          <w:ilvl w:val="0"/>
          <w:numId w:val="1"/>
        </w:numPr>
        <w:rPr>
          <w:rFonts w:ascii="Amasis MT Pro" w:hAnsi="Amasis MT Pro"/>
          <w:color w:val="385623" w:themeColor="accent6" w:themeShade="80"/>
          <w:sz w:val="28"/>
          <w:szCs w:val="28"/>
        </w:rPr>
      </w:pPr>
      <w:r>
        <w:rPr>
          <w:rFonts w:ascii="Amasis MT Pro" w:hAnsi="Amasis MT Pro"/>
          <w:color w:val="385623" w:themeColor="accent6" w:themeShade="80"/>
          <w:sz w:val="28"/>
          <w:szCs w:val="28"/>
        </w:rPr>
        <w:t>I tre templi</w:t>
      </w:r>
      <w:r w:rsidR="002348A1">
        <w:rPr>
          <w:rFonts w:ascii="Amasis MT Pro" w:hAnsi="Amasis MT Pro"/>
          <w:color w:val="385623" w:themeColor="accent6" w:themeShade="80"/>
          <w:sz w:val="28"/>
          <w:szCs w:val="28"/>
        </w:rPr>
        <w:t xml:space="preserve"> semi scomparsi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 dell’età repubblicana: </w:t>
      </w:r>
      <w:r w:rsidR="00524085">
        <w:rPr>
          <w:rFonts w:ascii="Amasis MT Pro" w:hAnsi="Amasis MT Pro"/>
          <w:color w:val="385623" w:themeColor="accent6" w:themeShade="80"/>
          <w:sz w:val="28"/>
          <w:szCs w:val="28"/>
        </w:rPr>
        <w:t xml:space="preserve">il tempio di </w:t>
      </w:r>
      <w:r w:rsidRPr="002348A1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Giano</w:t>
      </w:r>
      <w:r w:rsidR="002348A1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 xml:space="preserve"> </w:t>
      </w:r>
      <w:r w:rsidR="002348A1" w:rsidRPr="002348A1">
        <w:rPr>
          <w:rFonts w:ascii="Amasis MT Pro" w:hAnsi="Amasis MT Pro"/>
          <w:color w:val="385623" w:themeColor="accent6" w:themeShade="80"/>
          <w:sz w:val="28"/>
          <w:szCs w:val="28"/>
        </w:rPr>
        <w:t>di</w:t>
      </w:r>
      <w:r w:rsidR="002348A1">
        <w:rPr>
          <w:rFonts w:ascii="Amasis MT Pro" w:hAnsi="Amasis MT Pro"/>
          <w:color w:val="385623" w:themeColor="accent6" w:themeShade="80"/>
          <w:sz w:val="28"/>
          <w:szCs w:val="28"/>
        </w:rPr>
        <w:t xml:space="preserve"> </w:t>
      </w:r>
      <w:r w:rsidR="00524085">
        <w:rPr>
          <w:rFonts w:ascii="Amasis MT Pro" w:hAnsi="Amasis MT Pro"/>
          <w:color w:val="385623" w:themeColor="accent6" w:themeShade="80"/>
          <w:sz w:val="28"/>
          <w:szCs w:val="28"/>
        </w:rPr>
        <w:t>Caio Duilio e il tempio di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 </w:t>
      </w:r>
      <w:proofErr w:type="spellStart"/>
      <w:r w:rsidRPr="002348A1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Spes</w:t>
      </w:r>
      <w:proofErr w:type="spellEnd"/>
      <w:r w:rsidR="002348A1" w:rsidRPr="002348A1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 xml:space="preserve"> </w:t>
      </w:r>
      <w:r w:rsidR="002348A1">
        <w:rPr>
          <w:rFonts w:ascii="Amasis MT Pro" w:hAnsi="Amasis MT Pro"/>
          <w:color w:val="385623" w:themeColor="accent6" w:themeShade="80"/>
          <w:sz w:val="28"/>
          <w:szCs w:val="28"/>
        </w:rPr>
        <w:t xml:space="preserve">di </w:t>
      </w:r>
      <w:proofErr w:type="spellStart"/>
      <w:r w:rsidR="002348A1">
        <w:rPr>
          <w:rFonts w:ascii="Amasis MT Pro" w:hAnsi="Amasis MT Pro"/>
          <w:color w:val="385623" w:themeColor="accent6" w:themeShade="80"/>
          <w:sz w:val="28"/>
          <w:szCs w:val="28"/>
        </w:rPr>
        <w:t>Atilio</w:t>
      </w:r>
      <w:proofErr w:type="spellEnd"/>
      <w:r w:rsidR="002348A1">
        <w:rPr>
          <w:rFonts w:ascii="Amasis MT Pro" w:hAnsi="Amasis MT Pro"/>
          <w:color w:val="385623" w:themeColor="accent6" w:themeShade="80"/>
          <w:sz w:val="28"/>
          <w:szCs w:val="28"/>
        </w:rPr>
        <w:t xml:space="preserve"> </w:t>
      </w:r>
      <w:proofErr w:type="spellStart"/>
      <w:r w:rsidR="002348A1">
        <w:rPr>
          <w:rFonts w:ascii="Amasis MT Pro" w:hAnsi="Amasis MT Pro"/>
          <w:color w:val="385623" w:themeColor="accent6" w:themeShade="80"/>
          <w:sz w:val="28"/>
          <w:szCs w:val="28"/>
        </w:rPr>
        <w:t>Catalino</w:t>
      </w:r>
      <w:proofErr w:type="spellEnd"/>
      <w:r w:rsidR="002348A1">
        <w:rPr>
          <w:rFonts w:ascii="Amasis MT Pro" w:hAnsi="Amasis MT Pro"/>
          <w:color w:val="385623" w:themeColor="accent6" w:themeShade="80"/>
          <w:sz w:val="28"/>
          <w:szCs w:val="28"/>
        </w:rPr>
        <w:t xml:space="preserve"> costruit</w:t>
      </w:r>
      <w:r w:rsidR="00524085">
        <w:rPr>
          <w:rFonts w:ascii="Amasis MT Pro" w:hAnsi="Amasis MT Pro"/>
          <w:color w:val="385623" w:themeColor="accent6" w:themeShade="80"/>
          <w:sz w:val="28"/>
          <w:szCs w:val="28"/>
        </w:rPr>
        <w:t>i</w:t>
      </w:r>
      <w:r w:rsidR="002348A1">
        <w:rPr>
          <w:rFonts w:ascii="Amasis MT Pro" w:hAnsi="Amasis MT Pro"/>
          <w:color w:val="385623" w:themeColor="accent6" w:themeShade="80"/>
          <w:sz w:val="28"/>
          <w:szCs w:val="28"/>
        </w:rPr>
        <w:t xml:space="preserve"> nel corso del Prima Guerra Punica,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 e </w:t>
      </w:r>
      <w:r w:rsidR="00524085">
        <w:rPr>
          <w:rFonts w:ascii="Amasis MT Pro" w:hAnsi="Amasis MT Pro"/>
          <w:color w:val="385623" w:themeColor="accent6" w:themeShade="80"/>
          <w:sz w:val="28"/>
          <w:szCs w:val="28"/>
        </w:rPr>
        <w:t xml:space="preserve">il tempio di </w:t>
      </w:r>
      <w:r w:rsidRPr="00524085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Giunone Sospita</w:t>
      </w:r>
      <w:r w:rsidR="002348A1">
        <w:rPr>
          <w:rFonts w:ascii="Amasis MT Pro" w:hAnsi="Amasis MT Pro"/>
          <w:color w:val="385623" w:themeColor="accent6" w:themeShade="80"/>
          <w:sz w:val="28"/>
          <w:szCs w:val="28"/>
        </w:rPr>
        <w:t xml:space="preserve"> di Caio Cornelio </w:t>
      </w:r>
      <w:proofErr w:type="spellStart"/>
      <w:r w:rsidR="002348A1">
        <w:rPr>
          <w:rFonts w:ascii="Amasis MT Pro" w:hAnsi="Amasis MT Pro"/>
          <w:color w:val="385623" w:themeColor="accent6" w:themeShade="80"/>
          <w:sz w:val="28"/>
          <w:szCs w:val="28"/>
        </w:rPr>
        <w:t>Cetego</w:t>
      </w:r>
      <w:proofErr w:type="spellEnd"/>
      <w:r w:rsidR="005E1C39" w:rsidRPr="006379D4">
        <w:rPr>
          <w:rFonts w:ascii="Amasis MT Pro" w:hAnsi="Amasis MT Pro"/>
          <w:color w:val="385623" w:themeColor="accent6" w:themeShade="80"/>
          <w:sz w:val="28"/>
          <w:szCs w:val="28"/>
        </w:rPr>
        <w:t>.</w:t>
      </w:r>
    </w:p>
    <w:p w14:paraId="7EB56B26" w14:textId="41C264F3" w:rsidR="005E1C39" w:rsidRPr="00A7689B" w:rsidRDefault="002348A1" w:rsidP="005E1C39">
      <w:pPr>
        <w:pStyle w:val="Paragrafoelenco"/>
        <w:numPr>
          <w:ilvl w:val="0"/>
          <w:numId w:val="1"/>
        </w:numPr>
        <w:rPr>
          <w:rFonts w:ascii="Amasis MT Pro" w:hAnsi="Amasis MT Pro"/>
          <w:color w:val="385623" w:themeColor="accent6" w:themeShade="80"/>
          <w:sz w:val="28"/>
          <w:szCs w:val="28"/>
        </w:rPr>
      </w:pPr>
      <w:r>
        <w:rPr>
          <w:rFonts w:ascii="Amasis MT Pro" w:hAnsi="Amasis MT Pro"/>
          <w:color w:val="385623" w:themeColor="accent6" w:themeShade="80"/>
          <w:sz w:val="28"/>
          <w:szCs w:val="28"/>
        </w:rPr>
        <w:t>Della serie “</w:t>
      </w:r>
      <w:r w:rsidRPr="00524085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a Roma non si butta mai niente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>”</w:t>
      </w:r>
      <w:r w:rsidR="00524085">
        <w:rPr>
          <w:rFonts w:ascii="Amasis MT Pro" w:hAnsi="Amasis MT Pro"/>
          <w:color w:val="385623" w:themeColor="accent6" w:themeShade="80"/>
          <w:sz w:val="28"/>
          <w:szCs w:val="28"/>
        </w:rPr>
        <w:t xml:space="preserve">: 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la </w:t>
      </w:r>
      <w:r w:rsidR="00524085">
        <w:rPr>
          <w:rFonts w:ascii="Amasis MT Pro" w:hAnsi="Amasis MT Pro"/>
          <w:color w:val="385623" w:themeColor="accent6" w:themeShade="80"/>
          <w:sz w:val="28"/>
          <w:szCs w:val="28"/>
        </w:rPr>
        <w:t>diaconia di VI secolo e il suo perfetto riutilizzo delle strutture superstiti dei tre templi.</w:t>
      </w:r>
    </w:p>
    <w:p w14:paraId="15656006" w14:textId="77965AB1" w:rsidR="005E1C39" w:rsidRDefault="00524085" w:rsidP="00F91280">
      <w:pPr>
        <w:pStyle w:val="Paragrafoelenco"/>
        <w:numPr>
          <w:ilvl w:val="0"/>
          <w:numId w:val="1"/>
        </w:numPr>
        <w:rPr>
          <w:rFonts w:ascii="Amasis MT Pro" w:hAnsi="Amasis MT Pro"/>
          <w:color w:val="385623" w:themeColor="accent6" w:themeShade="80"/>
          <w:sz w:val="28"/>
          <w:szCs w:val="28"/>
        </w:rPr>
      </w:pP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Il </w:t>
      </w:r>
      <w:r w:rsidRPr="007852A0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carcere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 del Foro Olitorio, leggenda o realtà? </w:t>
      </w:r>
      <w:r w:rsidR="00FC4E07">
        <w:rPr>
          <w:rFonts w:ascii="Amasis MT Pro" w:hAnsi="Amasis MT Pro"/>
          <w:color w:val="385623" w:themeColor="accent6" w:themeShade="80"/>
          <w:sz w:val="28"/>
          <w:szCs w:val="28"/>
        </w:rPr>
        <w:t xml:space="preserve">Possibile che si sia fatta confusione con il vicino </w:t>
      </w:r>
      <w:proofErr w:type="spellStart"/>
      <w:r w:rsidR="00FC4E07" w:rsidRPr="008F4543">
        <w:rPr>
          <w:rFonts w:ascii="Amasis MT Pro" w:hAnsi="Amasis MT Pro"/>
          <w:i/>
          <w:iCs/>
          <w:color w:val="385623" w:themeColor="accent6" w:themeShade="80"/>
          <w:sz w:val="28"/>
          <w:szCs w:val="28"/>
        </w:rPr>
        <w:t>Tulliianum</w:t>
      </w:r>
      <w:proofErr w:type="spellEnd"/>
      <w:r w:rsidR="00FC4E07">
        <w:rPr>
          <w:rFonts w:ascii="Amasis MT Pro" w:hAnsi="Amasis MT Pro"/>
          <w:color w:val="385623" w:themeColor="accent6" w:themeShade="80"/>
          <w:sz w:val="28"/>
          <w:szCs w:val="28"/>
        </w:rPr>
        <w:t>? C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>osa c’entra San Nicola</w:t>
      </w:r>
      <w:r w:rsidR="00FC4E07">
        <w:rPr>
          <w:rFonts w:ascii="Amasis MT Pro" w:hAnsi="Amasis MT Pro"/>
          <w:color w:val="385623" w:themeColor="accent6" w:themeShade="80"/>
          <w:sz w:val="28"/>
          <w:szCs w:val="28"/>
        </w:rPr>
        <w:t xml:space="preserve"> di Mira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>?</w:t>
      </w:r>
    </w:p>
    <w:p w14:paraId="79CFE44D" w14:textId="6ECD6264" w:rsidR="00F91280" w:rsidRDefault="00524085" w:rsidP="00F91280">
      <w:pPr>
        <w:pStyle w:val="Paragrafoelenco"/>
        <w:numPr>
          <w:ilvl w:val="0"/>
          <w:numId w:val="1"/>
        </w:numPr>
        <w:rPr>
          <w:rFonts w:ascii="Amasis MT Pro" w:hAnsi="Amasis MT Pro"/>
          <w:color w:val="385623" w:themeColor="accent6" w:themeShade="80"/>
          <w:sz w:val="28"/>
          <w:szCs w:val="28"/>
        </w:rPr>
      </w:pPr>
      <w:r w:rsidRPr="007852A0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Pasquale II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 e le trasformazioni di XII secolo: la </w:t>
      </w:r>
      <w:proofErr w:type="spellStart"/>
      <w:r w:rsidRPr="007852A0">
        <w:rPr>
          <w:rFonts w:ascii="Amasis MT Pro" w:hAnsi="Amasis MT Pro"/>
          <w:i/>
          <w:iCs/>
          <w:color w:val="385623" w:themeColor="accent6" w:themeShade="80"/>
          <w:sz w:val="28"/>
          <w:szCs w:val="28"/>
        </w:rPr>
        <w:t>schola</w:t>
      </w:r>
      <w:proofErr w:type="spellEnd"/>
      <w:r w:rsidRPr="007852A0">
        <w:rPr>
          <w:rFonts w:ascii="Amasis MT Pro" w:hAnsi="Amasis MT Pro"/>
          <w:i/>
          <w:iCs/>
          <w:color w:val="385623" w:themeColor="accent6" w:themeShade="80"/>
          <w:sz w:val="28"/>
          <w:szCs w:val="28"/>
        </w:rPr>
        <w:t xml:space="preserve"> </w:t>
      </w:r>
      <w:proofErr w:type="spellStart"/>
      <w:r w:rsidRPr="007852A0">
        <w:rPr>
          <w:rFonts w:ascii="Amasis MT Pro" w:hAnsi="Amasis MT Pro"/>
          <w:i/>
          <w:iCs/>
          <w:color w:val="385623" w:themeColor="accent6" w:themeShade="80"/>
          <w:sz w:val="28"/>
          <w:szCs w:val="28"/>
        </w:rPr>
        <w:t>canthorum</w:t>
      </w:r>
      <w:proofErr w:type="spellEnd"/>
      <w:r>
        <w:rPr>
          <w:rFonts w:ascii="Amasis MT Pro" w:hAnsi="Amasis MT Pro"/>
          <w:color w:val="385623" w:themeColor="accent6" w:themeShade="80"/>
          <w:sz w:val="28"/>
          <w:szCs w:val="28"/>
        </w:rPr>
        <w:t>, il cero pasquale e la sedia episcopale</w:t>
      </w:r>
      <w:r w:rsidR="001B544A">
        <w:rPr>
          <w:rFonts w:ascii="Amasis MT Pro" w:hAnsi="Amasis MT Pro"/>
          <w:color w:val="385623" w:themeColor="accent6" w:themeShade="80"/>
          <w:sz w:val="28"/>
          <w:szCs w:val="28"/>
        </w:rPr>
        <w:t>.</w:t>
      </w:r>
    </w:p>
    <w:p w14:paraId="6805B5D1" w14:textId="28CAD4BE" w:rsidR="00D95E71" w:rsidRDefault="00524085" w:rsidP="00F91280">
      <w:pPr>
        <w:pStyle w:val="Paragrafoelenco"/>
        <w:numPr>
          <w:ilvl w:val="0"/>
          <w:numId w:val="1"/>
        </w:numPr>
        <w:rPr>
          <w:rFonts w:ascii="Amasis MT Pro" w:hAnsi="Amasis MT Pro"/>
          <w:color w:val="385623" w:themeColor="accent6" w:themeShade="80"/>
          <w:sz w:val="28"/>
          <w:szCs w:val="28"/>
        </w:rPr>
      </w:pPr>
      <w:r w:rsidRPr="007852A0">
        <w:rPr>
          <w:rFonts w:ascii="Amasis MT Pro" w:hAnsi="Amasis MT Pro"/>
          <w:color w:val="385623" w:themeColor="accent6" w:themeShade="80"/>
          <w:sz w:val="28"/>
          <w:szCs w:val="28"/>
        </w:rPr>
        <w:t xml:space="preserve">La singolare </w:t>
      </w:r>
      <w:r w:rsidRPr="00FC4E07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colon</w:t>
      </w:r>
      <w:r w:rsidR="00FC4E07" w:rsidRPr="00FC4E07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n</w:t>
      </w:r>
      <w:r w:rsidRPr="00FC4E07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a iscritta</w:t>
      </w:r>
      <w:r w:rsidRPr="007852A0">
        <w:rPr>
          <w:rFonts w:ascii="Amasis MT Pro" w:hAnsi="Amasis MT Pro"/>
          <w:color w:val="385623" w:themeColor="accent6" w:themeShade="80"/>
          <w:sz w:val="28"/>
          <w:szCs w:val="28"/>
        </w:rPr>
        <w:t xml:space="preserve"> della navata </w:t>
      </w:r>
      <w:r w:rsidR="00D13614">
        <w:rPr>
          <w:rFonts w:ascii="Amasis MT Pro" w:hAnsi="Amasis MT Pro"/>
          <w:color w:val="385623" w:themeColor="accent6" w:themeShade="80"/>
          <w:sz w:val="28"/>
          <w:szCs w:val="28"/>
        </w:rPr>
        <w:t>latera</w:t>
      </w:r>
      <w:r w:rsidRPr="007852A0">
        <w:rPr>
          <w:rFonts w:ascii="Amasis MT Pro" w:hAnsi="Amasis MT Pro"/>
          <w:color w:val="385623" w:themeColor="accent6" w:themeShade="80"/>
          <w:sz w:val="28"/>
          <w:szCs w:val="28"/>
        </w:rPr>
        <w:t xml:space="preserve">le </w:t>
      </w:r>
      <w:r w:rsidR="00D13614">
        <w:rPr>
          <w:rFonts w:ascii="Amasis MT Pro" w:hAnsi="Amasis MT Pro"/>
          <w:color w:val="385623" w:themeColor="accent6" w:themeShade="80"/>
          <w:sz w:val="28"/>
          <w:szCs w:val="28"/>
        </w:rPr>
        <w:t xml:space="preserve">destra </w:t>
      </w:r>
      <w:r w:rsidRPr="007852A0">
        <w:rPr>
          <w:rFonts w:ascii="Amasis MT Pro" w:hAnsi="Amasis MT Pro"/>
          <w:color w:val="385623" w:themeColor="accent6" w:themeShade="80"/>
          <w:sz w:val="28"/>
          <w:szCs w:val="28"/>
        </w:rPr>
        <w:t>con de</w:t>
      </w:r>
      <w:r w:rsidR="007852A0">
        <w:rPr>
          <w:rFonts w:ascii="Amasis MT Pro" w:hAnsi="Amasis MT Pro"/>
          <w:color w:val="385623" w:themeColor="accent6" w:themeShade="80"/>
          <w:sz w:val="28"/>
          <w:szCs w:val="28"/>
        </w:rPr>
        <w:t>di</w:t>
      </w:r>
      <w:r w:rsidRPr="007852A0">
        <w:rPr>
          <w:rFonts w:ascii="Amasis MT Pro" w:hAnsi="Amasis MT Pro"/>
          <w:color w:val="385623" w:themeColor="accent6" w:themeShade="80"/>
          <w:sz w:val="28"/>
          <w:szCs w:val="28"/>
        </w:rPr>
        <w:t>ca alla Vergine Maria</w:t>
      </w:r>
      <w:r w:rsidR="00FC4E07">
        <w:rPr>
          <w:rFonts w:ascii="Amasis MT Pro" w:hAnsi="Amasis MT Pro"/>
          <w:color w:val="385623" w:themeColor="accent6" w:themeShade="80"/>
          <w:sz w:val="28"/>
          <w:szCs w:val="28"/>
        </w:rPr>
        <w:t xml:space="preserve"> </w:t>
      </w:r>
      <w:r w:rsidR="00D13614">
        <w:rPr>
          <w:rFonts w:ascii="Amasis MT Pro" w:hAnsi="Amasis MT Pro"/>
          <w:color w:val="385623" w:themeColor="accent6" w:themeShade="80"/>
          <w:sz w:val="28"/>
          <w:szCs w:val="28"/>
        </w:rPr>
        <w:t>del maggiordomo Anastasio</w:t>
      </w:r>
      <w:r w:rsidR="00FC4E07">
        <w:rPr>
          <w:rFonts w:ascii="Amasis MT Pro" w:hAnsi="Amasis MT Pro"/>
          <w:color w:val="385623" w:themeColor="accent6" w:themeShade="80"/>
          <w:sz w:val="28"/>
          <w:szCs w:val="28"/>
        </w:rPr>
        <w:t xml:space="preserve"> </w:t>
      </w:r>
      <w:r w:rsidR="00D13614">
        <w:rPr>
          <w:rFonts w:ascii="Amasis MT Pro" w:hAnsi="Amasis MT Pro"/>
          <w:color w:val="385623" w:themeColor="accent6" w:themeShade="80"/>
          <w:sz w:val="28"/>
          <w:szCs w:val="28"/>
        </w:rPr>
        <w:t>e dei donativi da lui offerti</w:t>
      </w:r>
      <w:r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.</w:t>
      </w:r>
    </w:p>
    <w:p w14:paraId="1801B431" w14:textId="1FF754EC" w:rsidR="00D95E71" w:rsidRDefault="007852A0" w:rsidP="00F91280">
      <w:pPr>
        <w:pStyle w:val="Paragrafoelenco"/>
        <w:numPr>
          <w:ilvl w:val="0"/>
          <w:numId w:val="1"/>
        </w:numPr>
        <w:rPr>
          <w:rFonts w:ascii="Amasis MT Pro" w:hAnsi="Amasis MT Pro"/>
          <w:color w:val="385623" w:themeColor="accent6" w:themeShade="80"/>
          <w:sz w:val="28"/>
          <w:szCs w:val="28"/>
        </w:rPr>
      </w:pP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La monumentale </w:t>
      </w:r>
      <w:r w:rsidRPr="00FC4E07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torre de’ Pierleoni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>, oggi campanile della chiesa</w:t>
      </w:r>
      <w:r w:rsidR="00FC4E07">
        <w:rPr>
          <w:rFonts w:ascii="Amasis MT Pro" w:hAnsi="Amasis MT Pro"/>
          <w:color w:val="385623" w:themeColor="accent6" w:themeShade="80"/>
          <w:sz w:val="28"/>
          <w:szCs w:val="28"/>
        </w:rPr>
        <w:t>,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 con le campane di </w:t>
      </w:r>
      <w:r w:rsidRPr="00FC4E07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Guidotto Pisano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 fuse nel 1286.</w:t>
      </w:r>
    </w:p>
    <w:p w14:paraId="7D45546C" w14:textId="397A3DEB" w:rsidR="00D95E71" w:rsidRDefault="00FC4E07" w:rsidP="00F91280">
      <w:pPr>
        <w:pStyle w:val="Paragrafoelenco"/>
        <w:numPr>
          <w:ilvl w:val="0"/>
          <w:numId w:val="1"/>
        </w:numPr>
        <w:rPr>
          <w:rFonts w:ascii="Amasis MT Pro" w:hAnsi="Amasis MT Pro"/>
          <w:color w:val="385623" w:themeColor="accent6" w:themeShade="80"/>
          <w:sz w:val="28"/>
          <w:szCs w:val="28"/>
        </w:rPr>
      </w:pP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La </w:t>
      </w:r>
      <w:r w:rsidRPr="00FC4E07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Trinità ed Angeli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 del </w:t>
      </w:r>
      <w:r w:rsidRPr="00F451EE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Guercino</w:t>
      </w:r>
      <w:r w:rsidR="00F451EE">
        <w:rPr>
          <w:rFonts w:ascii="Amasis MT Pro" w:hAnsi="Amasis MT Pro"/>
          <w:color w:val="385623" w:themeColor="accent6" w:themeShade="80"/>
          <w:sz w:val="28"/>
          <w:szCs w:val="28"/>
        </w:rPr>
        <w:t xml:space="preserve">, 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>il cardinale Aldobrandini</w:t>
      </w:r>
      <w:r w:rsidR="00F451EE">
        <w:rPr>
          <w:rFonts w:ascii="Amasis MT Pro" w:hAnsi="Amasis MT Pro"/>
          <w:color w:val="385623" w:themeColor="accent6" w:themeShade="80"/>
          <w:sz w:val="28"/>
          <w:szCs w:val="28"/>
        </w:rPr>
        <w:t xml:space="preserve"> e le trasformazioni di </w:t>
      </w:r>
      <w:r w:rsidR="00F451EE" w:rsidRPr="00F451EE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Giacomo della Porta</w:t>
      </w:r>
      <w:r w:rsidR="00F451EE">
        <w:rPr>
          <w:rFonts w:ascii="Amasis MT Pro" w:hAnsi="Amasis MT Pro"/>
          <w:color w:val="385623" w:themeColor="accent6" w:themeShade="80"/>
          <w:sz w:val="28"/>
          <w:szCs w:val="28"/>
        </w:rPr>
        <w:t>.</w:t>
      </w:r>
    </w:p>
    <w:p w14:paraId="221FD0F8" w14:textId="0A6B0A5A" w:rsidR="008F4543" w:rsidRDefault="008F4543" w:rsidP="00F91280">
      <w:pPr>
        <w:pStyle w:val="Paragrafoelenco"/>
        <w:numPr>
          <w:ilvl w:val="0"/>
          <w:numId w:val="1"/>
        </w:numPr>
        <w:rPr>
          <w:rFonts w:ascii="Amasis MT Pro" w:hAnsi="Amasis MT Pro"/>
          <w:color w:val="385623" w:themeColor="accent6" w:themeShade="80"/>
          <w:sz w:val="28"/>
          <w:szCs w:val="28"/>
        </w:rPr>
      </w:pPr>
      <w:r w:rsidRPr="008F4543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Visita ai sotterranei della chiesa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>: a tu per tu con le antiche vestigia di epoca repubblicana.</w:t>
      </w:r>
    </w:p>
    <w:p w14:paraId="4778D312" w14:textId="0F616273" w:rsidR="008F4543" w:rsidRDefault="008F4543" w:rsidP="00F91280">
      <w:pPr>
        <w:pStyle w:val="Paragrafoelenco"/>
        <w:numPr>
          <w:ilvl w:val="0"/>
          <w:numId w:val="1"/>
        </w:numPr>
        <w:rPr>
          <w:rFonts w:ascii="Amasis MT Pro" w:hAnsi="Amasis MT Pro"/>
          <w:color w:val="385623" w:themeColor="accent6" w:themeShade="80"/>
          <w:sz w:val="28"/>
          <w:szCs w:val="28"/>
        </w:rPr>
      </w:pPr>
      <w:r w:rsidRPr="008F4543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L’ufficio dei cambiavalute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 e la ricerca </w:t>
      </w:r>
      <w:r w:rsidR="00F451EE">
        <w:rPr>
          <w:rFonts w:ascii="Amasis MT Pro" w:hAnsi="Amasis MT Pro"/>
          <w:color w:val="385623" w:themeColor="accent6" w:themeShade="80"/>
          <w:sz w:val="28"/>
          <w:szCs w:val="28"/>
        </w:rPr>
        <w:t xml:space="preserve">ottocentesca 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del tesoro sepolto sotto la cella del tempio di </w:t>
      </w:r>
      <w:proofErr w:type="spellStart"/>
      <w:r>
        <w:rPr>
          <w:rFonts w:ascii="Amasis MT Pro" w:hAnsi="Amasis MT Pro"/>
          <w:color w:val="385623" w:themeColor="accent6" w:themeShade="80"/>
          <w:sz w:val="28"/>
          <w:szCs w:val="28"/>
        </w:rPr>
        <w:t>Spes</w:t>
      </w:r>
      <w:proofErr w:type="spellEnd"/>
      <w:r>
        <w:rPr>
          <w:rFonts w:ascii="Amasis MT Pro" w:hAnsi="Amasis MT Pro"/>
          <w:color w:val="385623" w:themeColor="accent6" w:themeShade="80"/>
          <w:sz w:val="28"/>
          <w:szCs w:val="28"/>
        </w:rPr>
        <w:t>.</w:t>
      </w:r>
    </w:p>
    <w:p w14:paraId="3AD61923" w14:textId="66A0D631" w:rsidR="008F4543" w:rsidRDefault="008F4543" w:rsidP="00F91280">
      <w:pPr>
        <w:pStyle w:val="Paragrafoelenco"/>
        <w:numPr>
          <w:ilvl w:val="0"/>
          <w:numId w:val="1"/>
        </w:numPr>
        <w:rPr>
          <w:rFonts w:ascii="Amasis MT Pro" w:hAnsi="Amasis MT Pro"/>
          <w:color w:val="385623" w:themeColor="accent6" w:themeShade="80"/>
          <w:sz w:val="28"/>
          <w:szCs w:val="28"/>
        </w:rPr>
      </w:pP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La </w:t>
      </w:r>
      <w:proofErr w:type="spellStart"/>
      <w:r w:rsidR="00F451EE">
        <w:rPr>
          <w:rFonts w:ascii="Amasis MT Pro" w:hAnsi="Amasis MT Pro"/>
          <w:color w:val="385623" w:themeColor="accent6" w:themeShade="80"/>
          <w:sz w:val="28"/>
          <w:szCs w:val="28"/>
        </w:rPr>
        <w:t>tricor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>a</w:t>
      </w:r>
      <w:proofErr w:type="spellEnd"/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 sotterranea dedicata alla Vergine. Chi dipinse la Madonna con il Bambino? L’ossario del XIV secolo e la trasformazione in cripta</w:t>
      </w:r>
      <w:r w:rsidR="00F451EE">
        <w:rPr>
          <w:rFonts w:ascii="Amasis MT Pro" w:hAnsi="Amasis MT Pro"/>
          <w:color w:val="385623" w:themeColor="accent6" w:themeShade="80"/>
          <w:sz w:val="28"/>
          <w:szCs w:val="28"/>
        </w:rPr>
        <w:t xml:space="preserve"> e la pratica popolare degli esorcismi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>.</w:t>
      </w:r>
    </w:p>
    <w:p w14:paraId="7BF37ACC" w14:textId="3E416C1E" w:rsidR="00DD4A5B" w:rsidRDefault="00FC4E07" w:rsidP="00F91280">
      <w:pPr>
        <w:pStyle w:val="Paragrafoelenco"/>
        <w:numPr>
          <w:ilvl w:val="0"/>
          <w:numId w:val="1"/>
        </w:numPr>
        <w:rPr>
          <w:rFonts w:ascii="Amasis MT Pro" w:hAnsi="Amasis MT Pro"/>
          <w:color w:val="385623" w:themeColor="accent6" w:themeShade="80"/>
          <w:sz w:val="28"/>
          <w:szCs w:val="28"/>
        </w:rPr>
      </w:pP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Il </w:t>
      </w:r>
      <w:r w:rsidRPr="00F620BD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teatro di Marcello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, </w:t>
      </w:r>
      <w:r w:rsidR="00F620BD">
        <w:rPr>
          <w:rFonts w:ascii="Amasis MT Pro" w:hAnsi="Amasis MT Pro"/>
          <w:color w:val="385623" w:themeColor="accent6" w:themeShade="80"/>
          <w:sz w:val="28"/>
          <w:szCs w:val="28"/>
        </w:rPr>
        <w:t xml:space="preserve">il secondo teatro in muratura di Roma. Qual è la differenza tra il teatro greco e quello romano? Quali le rappresentazioni che si svolgevano al suo interno? Genesi e sviluppo dei </w:t>
      </w:r>
      <w:r w:rsidR="00F620BD" w:rsidRPr="00F620BD">
        <w:rPr>
          <w:rFonts w:ascii="Amasis MT Pro" w:hAnsi="Amasis MT Pro"/>
          <w:i/>
          <w:iCs/>
          <w:color w:val="385623" w:themeColor="accent6" w:themeShade="80"/>
          <w:sz w:val="28"/>
          <w:szCs w:val="28"/>
        </w:rPr>
        <w:t>ludi scenici</w:t>
      </w:r>
      <w:r w:rsidR="00F620BD">
        <w:rPr>
          <w:rFonts w:ascii="Amasis MT Pro" w:hAnsi="Amasis MT Pro"/>
          <w:color w:val="385623" w:themeColor="accent6" w:themeShade="80"/>
          <w:sz w:val="28"/>
          <w:szCs w:val="28"/>
        </w:rPr>
        <w:t xml:space="preserve"> e della figura dell’attore.</w:t>
      </w:r>
    </w:p>
    <w:p w14:paraId="3FF5B52C" w14:textId="1CC2DE6D" w:rsidR="00F620BD" w:rsidRDefault="00A45A94" w:rsidP="00F91280">
      <w:pPr>
        <w:pStyle w:val="Paragrafoelenco"/>
        <w:numPr>
          <w:ilvl w:val="0"/>
          <w:numId w:val="1"/>
        </w:numPr>
        <w:rPr>
          <w:rFonts w:ascii="Amasis MT Pro" w:hAnsi="Amasis MT Pro"/>
          <w:color w:val="385623" w:themeColor="accent6" w:themeShade="80"/>
          <w:sz w:val="28"/>
          <w:szCs w:val="28"/>
        </w:rPr>
      </w:pPr>
      <w:r>
        <w:rPr>
          <w:rFonts w:ascii="Amasis MT Pro" w:hAnsi="Amasis MT Pro"/>
          <w:color w:val="385623" w:themeColor="accent6" w:themeShade="80"/>
          <w:sz w:val="28"/>
          <w:szCs w:val="28"/>
        </w:rPr>
        <w:t>La</w:t>
      </w:r>
      <w:r w:rsidR="00F620BD">
        <w:rPr>
          <w:rFonts w:ascii="Amasis MT Pro" w:hAnsi="Amasis MT Pro"/>
          <w:color w:val="385623" w:themeColor="accent6" w:themeShade="80"/>
          <w:sz w:val="28"/>
          <w:szCs w:val="28"/>
        </w:rPr>
        <w:t xml:space="preserve"> </w:t>
      </w:r>
      <w:r w:rsidR="00F620BD" w:rsidRPr="00E32A59">
        <w:rPr>
          <w:rFonts w:ascii="Amasis MT Pro" w:hAnsi="Amasis MT Pro"/>
          <w:b/>
          <w:bCs/>
          <w:i/>
          <w:iCs/>
          <w:color w:val="385623" w:themeColor="accent6" w:themeShade="80"/>
          <w:sz w:val="28"/>
          <w:szCs w:val="28"/>
        </w:rPr>
        <w:t xml:space="preserve">Porticus </w:t>
      </w:r>
      <w:proofErr w:type="spellStart"/>
      <w:r w:rsidR="00F620BD" w:rsidRPr="00E32A59">
        <w:rPr>
          <w:rFonts w:ascii="Amasis MT Pro" w:hAnsi="Amasis MT Pro"/>
          <w:b/>
          <w:bCs/>
          <w:i/>
          <w:iCs/>
          <w:color w:val="385623" w:themeColor="accent6" w:themeShade="80"/>
          <w:sz w:val="28"/>
          <w:szCs w:val="28"/>
        </w:rPr>
        <w:t>Octaviae</w:t>
      </w:r>
      <w:proofErr w:type="spellEnd"/>
      <w:r w:rsidR="00F620BD" w:rsidRPr="00E32A59">
        <w:rPr>
          <w:rFonts w:ascii="Amasis MT Pro" w:hAnsi="Amasis MT Pro"/>
          <w:i/>
          <w:iCs/>
          <w:color w:val="385623" w:themeColor="accent6" w:themeShade="80"/>
          <w:sz w:val="28"/>
          <w:szCs w:val="28"/>
        </w:rPr>
        <w:t>,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 un portico colonnato dedicato alla sorella di Augusto eretto sulle rovine della </w:t>
      </w:r>
      <w:r w:rsidRPr="00E32A59">
        <w:rPr>
          <w:rFonts w:ascii="Amasis MT Pro" w:hAnsi="Amasis MT Pro"/>
          <w:i/>
          <w:iCs/>
          <w:color w:val="385623" w:themeColor="accent6" w:themeShade="80"/>
          <w:sz w:val="28"/>
          <w:szCs w:val="28"/>
        </w:rPr>
        <w:t>Porticus Metelli</w:t>
      </w:r>
      <w:r w:rsidR="00F620BD">
        <w:rPr>
          <w:rFonts w:ascii="Amasis MT Pro" w:hAnsi="Amasis MT Pro"/>
          <w:color w:val="385623" w:themeColor="accent6" w:themeShade="80"/>
          <w:sz w:val="28"/>
          <w:szCs w:val="28"/>
        </w:rPr>
        <w:t xml:space="preserve">. </w:t>
      </w:r>
    </w:p>
    <w:p w14:paraId="71647D4D" w14:textId="7ADBBA9C" w:rsidR="00F620BD" w:rsidRDefault="00A45A94" w:rsidP="00F91280">
      <w:pPr>
        <w:pStyle w:val="Paragrafoelenco"/>
        <w:numPr>
          <w:ilvl w:val="0"/>
          <w:numId w:val="1"/>
        </w:numPr>
        <w:rPr>
          <w:rFonts w:ascii="Amasis MT Pro" w:hAnsi="Amasis MT Pro"/>
          <w:color w:val="385623" w:themeColor="accent6" w:themeShade="80"/>
          <w:sz w:val="28"/>
          <w:szCs w:val="28"/>
        </w:rPr>
      </w:pPr>
      <w:r>
        <w:rPr>
          <w:rFonts w:ascii="Amasis MT Pro" w:hAnsi="Amasis MT Pro"/>
          <w:color w:val="385623" w:themeColor="accent6" w:themeShade="80"/>
          <w:sz w:val="28"/>
          <w:szCs w:val="28"/>
        </w:rPr>
        <w:t>Ode agli scomparsi templi di</w:t>
      </w:r>
      <w:r w:rsidR="00F620BD">
        <w:rPr>
          <w:rFonts w:ascii="Amasis MT Pro" w:hAnsi="Amasis MT Pro"/>
          <w:color w:val="385623" w:themeColor="accent6" w:themeShade="80"/>
          <w:sz w:val="28"/>
          <w:szCs w:val="28"/>
        </w:rPr>
        <w:t xml:space="preserve"> </w:t>
      </w:r>
      <w:r w:rsidR="008F4543">
        <w:rPr>
          <w:rFonts w:ascii="Amasis MT Pro" w:hAnsi="Amasis MT Pro"/>
          <w:color w:val="385623" w:themeColor="accent6" w:themeShade="80"/>
          <w:sz w:val="28"/>
          <w:szCs w:val="28"/>
        </w:rPr>
        <w:t>Giove Statore e Giunone Regina e ai resti del t</w:t>
      </w:r>
      <w:r w:rsidR="00F620BD">
        <w:rPr>
          <w:rFonts w:ascii="Amasis MT Pro" w:hAnsi="Amasis MT Pro"/>
          <w:color w:val="385623" w:themeColor="accent6" w:themeShade="80"/>
          <w:sz w:val="28"/>
          <w:szCs w:val="28"/>
        </w:rPr>
        <w:t xml:space="preserve">empio di Apollo </w:t>
      </w:r>
      <w:proofErr w:type="spellStart"/>
      <w:r w:rsidR="00F620BD">
        <w:rPr>
          <w:rFonts w:ascii="Amasis MT Pro" w:hAnsi="Amasis MT Pro"/>
          <w:color w:val="385623" w:themeColor="accent6" w:themeShade="80"/>
          <w:sz w:val="28"/>
          <w:szCs w:val="28"/>
        </w:rPr>
        <w:t>Sosiano</w:t>
      </w:r>
      <w:proofErr w:type="spellEnd"/>
      <w:r w:rsidR="00F620BD">
        <w:rPr>
          <w:rFonts w:ascii="Amasis MT Pro" w:hAnsi="Amasis MT Pro"/>
          <w:color w:val="385623" w:themeColor="accent6" w:themeShade="80"/>
          <w:sz w:val="28"/>
          <w:szCs w:val="28"/>
        </w:rPr>
        <w:t xml:space="preserve"> e di Bellona.</w:t>
      </w:r>
    </w:p>
    <w:p w14:paraId="3E668DF4" w14:textId="41C1B0FC" w:rsidR="00F620BD" w:rsidRDefault="00F620BD" w:rsidP="00F91280">
      <w:pPr>
        <w:pStyle w:val="Paragrafoelenco"/>
        <w:numPr>
          <w:ilvl w:val="0"/>
          <w:numId w:val="1"/>
        </w:numPr>
        <w:rPr>
          <w:rFonts w:ascii="Amasis MT Pro" w:hAnsi="Amasis MT Pro"/>
          <w:color w:val="385623" w:themeColor="accent6" w:themeShade="80"/>
          <w:sz w:val="28"/>
          <w:szCs w:val="28"/>
        </w:rPr>
      </w:pP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La cosiddetta </w:t>
      </w:r>
      <w:r w:rsidRPr="00A45A94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locanda della catena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 e </w:t>
      </w:r>
      <w:r w:rsidR="00A45A94">
        <w:rPr>
          <w:rFonts w:ascii="Amasis MT Pro" w:hAnsi="Amasis MT Pro"/>
          <w:color w:val="385623" w:themeColor="accent6" w:themeShade="80"/>
          <w:sz w:val="28"/>
          <w:szCs w:val="28"/>
        </w:rPr>
        <w:t xml:space="preserve">la chiesa della confraternita dei pescivendoli, </w:t>
      </w:r>
      <w:r w:rsidR="00A45A94" w:rsidRPr="00A45A94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S. Angelo in Pescheria</w:t>
      </w:r>
      <w:r w:rsidR="00A45A94">
        <w:rPr>
          <w:rFonts w:ascii="Amasis MT Pro" w:hAnsi="Amasis MT Pro"/>
          <w:color w:val="385623" w:themeColor="accent6" w:themeShade="80"/>
          <w:sz w:val="28"/>
          <w:szCs w:val="28"/>
        </w:rPr>
        <w:t>.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 </w:t>
      </w:r>
    </w:p>
    <w:p w14:paraId="3891F3C2" w14:textId="52411A83" w:rsidR="00221194" w:rsidRDefault="00221194" w:rsidP="005E1C39">
      <w:pPr>
        <w:rPr>
          <w:rFonts w:ascii="Amasis MT Pro" w:hAnsi="Amasis MT Pro"/>
          <w:b/>
          <w:bCs/>
          <w:color w:val="385623" w:themeColor="accent6" w:themeShade="80"/>
          <w:sz w:val="32"/>
          <w:szCs w:val="32"/>
        </w:rPr>
      </w:pPr>
    </w:p>
    <w:p w14:paraId="35A1D111" w14:textId="77777777" w:rsidR="00221194" w:rsidRDefault="00221194" w:rsidP="005E1C39">
      <w:pPr>
        <w:rPr>
          <w:rFonts w:ascii="Amasis MT Pro" w:hAnsi="Amasis MT Pro"/>
          <w:b/>
          <w:bCs/>
          <w:color w:val="385623" w:themeColor="accent6" w:themeShade="80"/>
          <w:sz w:val="32"/>
          <w:szCs w:val="32"/>
        </w:rPr>
      </w:pPr>
    </w:p>
    <w:p w14:paraId="580D135B" w14:textId="77777777" w:rsidR="005E1C39" w:rsidRPr="00DE7860" w:rsidRDefault="005E1C39" w:rsidP="005E1C39">
      <w:pPr>
        <w:jc w:val="center"/>
        <w:rPr>
          <w:rFonts w:ascii="Amasis MT Pro" w:hAnsi="Amasis MT Pro"/>
          <w:b/>
          <w:bCs/>
          <w:color w:val="C00000"/>
          <w:sz w:val="36"/>
          <w:szCs w:val="36"/>
          <w:u w:val="single"/>
        </w:rPr>
      </w:pPr>
      <w:r w:rsidRPr="00DE7860">
        <w:rPr>
          <w:rFonts w:ascii="Amasis MT Pro" w:hAnsi="Amasis MT Pro"/>
          <w:b/>
          <w:bCs/>
          <w:color w:val="C00000"/>
          <w:sz w:val="36"/>
          <w:szCs w:val="36"/>
          <w:u w:val="single"/>
        </w:rPr>
        <w:t>APPUNTAMENTI</w:t>
      </w:r>
    </w:p>
    <w:p w14:paraId="08AC7AAE" w14:textId="2A7B5602" w:rsidR="005E1C39" w:rsidRPr="006379D4" w:rsidRDefault="005E1C39" w:rsidP="001557B8">
      <w:pPr>
        <w:rPr>
          <w:rFonts w:ascii="Amasis MT Pro" w:hAnsi="Amasis MT Pro"/>
          <w:color w:val="385623" w:themeColor="accent6" w:themeShade="80"/>
          <w:sz w:val="32"/>
          <w:szCs w:val="32"/>
          <w:u w:val="single"/>
        </w:rPr>
      </w:pPr>
    </w:p>
    <w:p w14:paraId="700327A5" w14:textId="589F4E63" w:rsidR="005E1C39" w:rsidRDefault="005E1C39" w:rsidP="001557B8">
      <w:pPr>
        <w:jc w:val="center"/>
        <w:rPr>
          <w:rFonts w:ascii="Amasis MT Pro" w:hAnsi="Amasis MT Pro"/>
          <w:color w:val="385623" w:themeColor="accent6" w:themeShade="80"/>
          <w:sz w:val="32"/>
          <w:szCs w:val="32"/>
          <w:u w:val="single"/>
        </w:rPr>
      </w:pPr>
      <w:r w:rsidRPr="006379D4">
        <w:rPr>
          <w:rFonts w:ascii="Amasis MT Pro" w:hAnsi="Amasis MT Pro"/>
          <w:color w:val="385623" w:themeColor="accent6" w:themeShade="80"/>
          <w:sz w:val="32"/>
          <w:szCs w:val="32"/>
          <w:u w:val="single"/>
        </w:rPr>
        <w:t xml:space="preserve">SABATO </w:t>
      </w:r>
      <w:r w:rsidR="001557B8">
        <w:rPr>
          <w:rFonts w:ascii="Amasis MT Pro" w:hAnsi="Amasis MT Pro"/>
          <w:color w:val="385623" w:themeColor="accent6" w:themeShade="80"/>
          <w:sz w:val="32"/>
          <w:szCs w:val="32"/>
          <w:u w:val="single"/>
        </w:rPr>
        <w:t>23 APRILE ORE 15.00</w:t>
      </w:r>
    </w:p>
    <w:p w14:paraId="728F06A0" w14:textId="42D600B7" w:rsidR="001557B8" w:rsidRPr="006379D4" w:rsidRDefault="001557B8" w:rsidP="001557B8">
      <w:pPr>
        <w:jc w:val="center"/>
        <w:rPr>
          <w:rFonts w:ascii="Amasis MT Pro" w:hAnsi="Amasis MT Pro"/>
          <w:color w:val="385623" w:themeColor="accent6" w:themeShade="80"/>
          <w:sz w:val="32"/>
          <w:szCs w:val="32"/>
          <w:u w:val="single"/>
        </w:rPr>
      </w:pPr>
      <w:r>
        <w:rPr>
          <w:rFonts w:ascii="Amasis MT Pro" w:hAnsi="Amasis MT Pro"/>
          <w:color w:val="385623" w:themeColor="accent6" w:themeShade="80"/>
          <w:sz w:val="32"/>
          <w:szCs w:val="32"/>
          <w:u w:val="single"/>
        </w:rPr>
        <w:t>SABATO 30 APRILE PRE15.00</w:t>
      </w:r>
    </w:p>
    <w:p w14:paraId="2E8B71A4" w14:textId="77777777" w:rsidR="005E1C39" w:rsidRDefault="005E1C39" w:rsidP="005E1C39">
      <w:pPr>
        <w:jc w:val="center"/>
        <w:rPr>
          <w:rFonts w:ascii="Amasis MT Pro" w:hAnsi="Amasis MT Pro"/>
          <w:b/>
          <w:bCs/>
          <w:color w:val="385623" w:themeColor="accent6" w:themeShade="80"/>
          <w:sz w:val="36"/>
          <w:szCs w:val="36"/>
          <w:u w:val="single"/>
        </w:rPr>
      </w:pPr>
    </w:p>
    <w:p w14:paraId="36935E8B" w14:textId="77777777" w:rsidR="005E1C39" w:rsidRPr="00DE7860" w:rsidRDefault="005E1C39" w:rsidP="005E1C39">
      <w:pPr>
        <w:jc w:val="center"/>
        <w:rPr>
          <w:rFonts w:ascii="Amasis MT Pro" w:hAnsi="Amasis MT Pro"/>
          <w:b/>
          <w:bCs/>
          <w:color w:val="C00000"/>
          <w:sz w:val="36"/>
          <w:szCs w:val="36"/>
          <w:u w:val="single"/>
        </w:rPr>
      </w:pPr>
      <w:r w:rsidRPr="00DE7860">
        <w:rPr>
          <w:rFonts w:ascii="Amasis MT Pro" w:hAnsi="Amasis MT Pro"/>
          <w:b/>
          <w:bCs/>
          <w:color w:val="C00000"/>
          <w:sz w:val="36"/>
          <w:szCs w:val="36"/>
          <w:u w:val="single"/>
        </w:rPr>
        <w:t>LUOGO D’INCONTRO</w:t>
      </w:r>
    </w:p>
    <w:p w14:paraId="4E9EDCA7" w14:textId="05456117" w:rsidR="005E1C39" w:rsidRPr="006379D4" w:rsidRDefault="001557B8" w:rsidP="005E1C39">
      <w:pPr>
        <w:jc w:val="center"/>
        <w:rPr>
          <w:rFonts w:ascii="Amasis MT Pro" w:hAnsi="Amasis MT Pro"/>
          <w:color w:val="385623" w:themeColor="accent6" w:themeShade="80"/>
          <w:sz w:val="32"/>
          <w:szCs w:val="32"/>
        </w:rPr>
      </w:pPr>
      <w:r>
        <w:rPr>
          <w:rFonts w:ascii="Amasis MT Pro" w:hAnsi="Amasis MT Pro"/>
          <w:color w:val="385623" w:themeColor="accent6" w:themeShade="80"/>
          <w:sz w:val="32"/>
          <w:szCs w:val="32"/>
        </w:rPr>
        <w:t>Via del Teatro di Marcello, 46</w:t>
      </w:r>
    </w:p>
    <w:p w14:paraId="0B17BCAB" w14:textId="77777777" w:rsidR="005E1C39" w:rsidRDefault="005E1C39" w:rsidP="006F1B01">
      <w:pPr>
        <w:jc w:val="center"/>
        <w:rPr>
          <w:rFonts w:ascii="Amasis MT Pro" w:hAnsi="Amasis MT Pro"/>
          <w:b/>
          <w:bCs/>
          <w:color w:val="385623" w:themeColor="accent6" w:themeShade="80"/>
          <w:sz w:val="32"/>
          <w:szCs w:val="32"/>
        </w:rPr>
      </w:pPr>
    </w:p>
    <w:p w14:paraId="426AEA5E" w14:textId="003A8FC3" w:rsidR="00190A88" w:rsidRDefault="00B26687" w:rsidP="006F1B01">
      <w:pPr>
        <w:jc w:val="center"/>
        <w:rPr>
          <w:rFonts w:ascii="Amasis MT Pro" w:hAnsi="Amasis MT Pro"/>
          <w:b/>
          <w:bCs/>
          <w:color w:val="C00000"/>
          <w:sz w:val="32"/>
          <w:szCs w:val="32"/>
          <w:u w:val="single"/>
        </w:rPr>
      </w:pPr>
      <w:bookmarkStart w:id="2" w:name="_Hlk86063178"/>
      <w:r w:rsidRPr="00B26687">
        <w:rPr>
          <w:rFonts w:ascii="Amasis MT Pro" w:hAnsi="Amasis MT Pro"/>
          <w:b/>
          <w:bCs/>
          <w:color w:val="C00000"/>
          <w:sz w:val="32"/>
          <w:szCs w:val="32"/>
          <w:u w:val="single"/>
        </w:rPr>
        <w:t>QUOTA DI PARTECIPAZIONE</w:t>
      </w:r>
      <w:r w:rsidR="00F91280">
        <w:rPr>
          <w:rFonts w:ascii="Amasis MT Pro" w:hAnsi="Amasis MT Pro"/>
          <w:b/>
          <w:bCs/>
          <w:color w:val="C00000"/>
          <w:sz w:val="32"/>
          <w:szCs w:val="32"/>
          <w:u w:val="single"/>
        </w:rPr>
        <w:t xml:space="preserve"> </w:t>
      </w:r>
    </w:p>
    <w:p w14:paraId="3C4E9FAB" w14:textId="76221F2D" w:rsidR="00B26687" w:rsidRPr="006379D4" w:rsidRDefault="00B26687" w:rsidP="006379D4">
      <w:pPr>
        <w:pStyle w:val="Paragrafoelenco"/>
        <w:numPr>
          <w:ilvl w:val="0"/>
          <w:numId w:val="2"/>
        </w:numPr>
        <w:rPr>
          <w:rFonts w:ascii="Amasis MT Pro" w:hAnsi="Amasis MT Pro"/>
          <w:color w:val="385623" w:themeColor="accent6" w:themeShade="80"/>
          <w:sz w:val="32"/>
          <w:szCs w:val="32"/>
        </w:rPr>
      </w:pPr>
      <w:r w:rsidRPr="006379D4">
        <w:rPr>
          <w:rFonts w:ascii="Amasis MT Pro" w:hAnsi="Amasis MT Pro"/>
          <w:color w:val="385623" w:themeColor="accent6" w:themeShade="80"/>
          <w:sz w:val="32"/>
          <w:szCs w:val="32"/>
        </w:rPr>
        <w:t xml:space="preserve">10,00 </w:t>
      </w:r>
      <w:r w:rsidR="001557B8">
        <w:rPr>
          <w:rFonts w:ascii="Amasis MT Pro" w:hAnsi="Amasis MT Pro"/>
          <w:color w:val="385623" w:themeColor="accent6" w:themeShade="80"/>
          <w:sz w:val="32"/>
          <w:szCs w:val="32"/>
        </w:rPr>
        <w:t>€</w:t>
      </w:r>
      <w:r w:rsidRPr="006379D4">
        <w:rPr>
          <w:rFonts w:ascii="Amasis MT Pro" w:hAnsi="Amasis MT Pro"/>
          <w:color w:val="385623" w:themeColor="accent6" w:themeShade="80"/>
          <w:sz w:val="32"/>
          <w:szCs w:val="32"/>
        </w:rPr>
        <w:t xml:space="preserve"> visita guidata</w:t>
      </w:r>
    </w:p>
    <w:p w14:paraId="2ADAB7AE" w14:textId="4E775931" w:rsidR="00B26687" w:rsidRPr="006379D4" w:rsidRDefault="001557B8" w:rsidP="006379D4">
      <w:pPr>
        <w:pStyle w:val="Paragrafoelenco"/>
        <w:numPr>
          <w:ilvl w:val="0"/>
          <w:numId w:val="2"/>
        </w:numPr>
        <w:rPr>
          <w:rFonts w:ascii="Amasis MT Pro" w:hAnsi="Amasis MT Pro"/>
          <w:color w:val="385623" w:themeColor="accent6" w:themeShade="80"/>
          <w:sz w:val="32"/>
          <w:szCs w:val="32"/>
        </w:rPr>
      </w:pPr>
      <w:r>
        <w:rPr>
          <w:rFonts w:ascii="Amasis MT Pro" w:hAnsi="Amasis MT Pro"/>
          <w:color w:val="385623" w:themeColor="accent6" w:themeShade="80"/>
          <w:sz w:val="32"/>
          <w:szCs w:val="32"/>
        </w:rPr>
        <w:t>4,0</w:t>
      </w:r>
      <w:r w:rsidR="006379D4" w:rsidRPr="006379D4">
        <w:rPr>
          <w:rFonts w:ascii="Amasis MT Pro" w:hAnsi="Amasis MT Pro"/>
          <w:color w:val="385623" w:themeColor="accent6" w:themeShade="80"/>
          <w:sz w:val="32"/>
          <w:szCs w:val="32"/>
        </w:rPr>
        <w:t>0</w:t>
      </w:r>
      <w:r w:rsidR="00B26687" w:rsidRPr="006379D4">
        <w:rPr>
          <w:rFonts w:ascii="Amasis MT Pro" w:hAnsi="Amasis MT Pro"/>
          <w:color w:val="385623" w:themeColor="accent6" w:themeShade="80"/>
          <w:sz w:val="32"/>
          <w:szCs w:val="32"/>
        </w:rPr>
        <w:t xml:space="preserve"> </w:t>
      </w:r>
      <w:r>
        <w:rPr>
          <w:rFonts w:ascii="Amasis MT Pro" w:hAnsi="Amasis MT Pro"/>
          <w:color w:val="385623" w:themeColor="accent6" w:themeShade="80"/>
          <w:sz w:val="32"/>
          <w:szCs w:val="32"/>
        </w:rPr>
        <w:t>€ biglietto di ingresso ai sotterranei della chiesa</w:t>
      </w:r>
      <w:r w:rsidR="00F91280">
        <w:rPr>
          <w:rFonts w:ascii="Amasis MT Pro" w:hAnsi="Amasis MT Pro"/>
          <w:color w:val="385623" w:themeColor="accent6" w:themeShade="80"/>
          <w:sz w:val="32"/>
          <w:szCs w:val="32"/>
        </w:rPr>
        <w:t xml:space="preserve"> </w:t>
      </w:r>
      <w:r w:rsidR="006379D4" w:rsidRPr="006379D4">
        <w:rPr>
          <w:rFonts w:ascii="Amasis MT Pro" w:hAnsi="Amasis MT Pro"/>
          <w:color w:val="385623" w:themeColor="accent6" w:themeShade="80"/>
          <w:sz w:val="32"/>
          <w:szCs w:val="32"/>
        </w:rPr>
        <w:t xml:space="preserve"> </w:t>
      </w:r>
    </w:p>
    <w:p w14:paraId="5A143459" w14:textId="09B26B31" w:rsidR="00B26687" w:rsidRPr="006379D4" w:rsidRDefault="00B26687" w:rsidP="006379D4">
      <w:pPr>
        <w:pStyle w:val="Paragrafoelenco"/>
        <w:numPr>
          <w:ilvl w:val="0"/>
          <w:numId w:val="2"/>
        </w:numPr>
        <w:rPr>
          <w:rFonts w:ascii="Amasis MT Pro" w:hAnsi="Amasis MT Pro"/>
          <w:color w:val="385623" w:themeColor="accent6" w:themeShade="80"/>
          <w:sz w:val="32"/>
          <w:szCs w:val="32"/>
        </w:rPr>
      </w:pPr>
      <w:r w:rsidRPr="006379D4">
        <w:rPr>
          <w:rFonts w:ascii="Amasis MT Pro" w:hAnsi="Amasis MT Pro"/>
          <w:color w:val="385623" w:themeColor="accent6" w:themeShade="80"/>
          <w:sz w:val="32"/>
          <w:szCs w:val="32"/>
        </w:rPr>
        <w:t xml:space="preserve">1,50 </w:t>
      </w:r>
      <w:r w:rsidR="001557B8">
        <w:rPr>
          <w:rFonts w:ascii="Amasis MT Pro" w:hAnsi="Amasis MT Pro"/>
          <w:color w:val="385623" w:themeColor="accent6" w:themeShade="80"/>
          <w:sz w:val="32"/>
          <w:szCs w:val="32"/>
        </w:rPr>
        <w:t>€</w:t>
      </w:r>
      <w:r w:rsidRPr="006379D4">
        <w:rPr>
          <w:rFonts w:ascii="Amasis MT Pro" w:hAnsi="Amasis MT Pro"/>
          <w:color w:val="385623" w:themeColor="accent6" w:themeShade="80"/>
          <w:sz w:val="32"/>
          <w:szCs w:val="32"/>
        </w:rPr>
        <w:t xml:space="preserve"> noleggio radiolina</w:t>
      </w:r>
    </w:p>
    <w:bookmarkEnd w:id="2"/>
    <w:p w14:paraId="3B3D70F6" w14:textId="7B5F0901" w:rsidR="00221194" w:rsidRDefault="00221194" w:rsidP="006F1B01">
      <w:pPr>
        <w:jc w:val="center"/>
        <w:rPr>
          <w:rFonts w:ascii="Amasis MT Pro" w:hAnsi="Amasis MT Pro"/>
          <w:b/>
          <w:bCs/>
          <w:color w:val="385623" w:themeColor="accent6" w:themeShade="80"/>
          <w:sz w:val="32"/>
          <w:szCs w:val="32"/>
        </w:rPr>
      </w:pPr>
    </w:p>
    <w:p w14:paraId="07E9783B" w14:textId="7BA98FB2" w:rsidR="00EB6A98" w:rsidRDefault="00EB6A98" w:rsidP="006F1B01">
      <w:pPr>
        <w:jc w:val="center"/>
        <w:rPr>
          <w:rFonts w:ascii="Amasis MT Pro" w:hAnsi="Amasis MT Pro"/>
          <w:b/>
          <w:bCs/>
          <w:color w:val="385623" w:themeColor="accent6" w:themeShade="80"/>
          <w:sz w:val="32"/>
          <w:szCs w:val="32"/>
        </w:rPr>
      </w:pPr>
    </w:p>
    <w:p w14:paraId="32FAA470" w14:textId="5483316E" w:rsidR="00EB6A98" w:rsidRDefault="00EB6A98" w:rsidP="006F1B01">
      <w:pPr>
        <w:jc w:val="center"/>
        <w:rPr>
          <w:rFonts w:ascii="Amasis MT Pro" w:hAnsi="Amasis MT Pro"/>
          <w:b/>
          <w:bCs/>
          <w:color w:val="385623" w:themeColor="accent6" w:themeShade="80"/>
          <w:sz w:val="32"/>
          <w:szCs w:val="32"/>
        </w:rPr>
      </w:pPr>
    </w:p>
    <w:p w14:paraId="480C3382" w14:textId="1720E74F" w:rsidR="00EB6A98" w:rsidRDefault="00EB6A98" w:rsidP="006F1B01">
      <w:pPr>
        <w:jc w:val="center"/>
        <w:rPr>
          <w:rFonts w:ascii="Amasis MT Pro" w:hAnsi="Amasis MT Pro"/>
          <w:b/>
          <w:bCs/>
          <w:color w:val="385623" w:themeColor="accent6" w:themeShade="80"/>
          <w:sz w:val="32"/>
          <w:szCs w:val="32"/>
        </w:rPr>
      </w:pPr>
    </w:p>
    <w:p w14:paraId="64567672" w14:textId="640AEED2" w:rsidR="00EB6A98" w:rsidRDefault="00EB6A98" w:rsidP="006F1B01">
      <w:pPr>
        <w:jc w:val="center"/>
        <w:rPr>
          <w:rFonts w:ascii="Amasis MT Pro" w:hAnsi="Amasis MT Pro"/>
          <w:b/>
          <w:bCs/>
          <w:color w:val="385623" w:themeColor="accent6" w:themeShade="80"/>
          <w:sz w:val="32"/>
          <w:szCs w:val="32"/>
        </w:rPr>
      </w:pPr>
    </w:p>
    <w:p w14:paraId="1278CE5A" w14:textId="3F9100ED" w:rsidR="00EB6A98" w:rsidRDefault="00EB6A98" w:rsidP="006F1B01">
      <w:pPr>
        <w:jc w:val="center"/>
        <w:rPr>
          <w:rFonts w:ascii="Amasis MT Pro" w:hAnsi="Amasis MT Pro"/>
          <w:b/>
          <w:bCs/>
          <w:color w:val="385623" w:themeColor="accent6" w:themeShade="80"/>
          <w:sz w:val="32"/>
          <w:szCs w:val="32"/>
        </w:rPr>
      </w:pPr>
    </w:p>
    <w:p w14:paraId="38DD60B6" w14:textId="1FD3ED14" w:rsidR="00EB6A98" w:rsidRDefault="00EB6A98" w:rsidP="006F1B01">
      <w:pPr>
        <w:jc w:val="center"/>
        <w:rPr>
          <w:rFonts w:ascii="Amasis MT Pro" w:hAnsi="Amasis MT Pro"/>
          <w:b/>
          <w:bCs/>
          <w:color w:val="385623" w:themeColor="accent6" w:themeShade="80"/>
          <w:sz w:val="32"/>
          <w:szCs w:val="32"/>
        </w:rPr>
      </w:pPr>
    </w:p>
    <w:p w14:paraId="08584D32" w14:textId="3E962DDD" w:rsidR="00221194" w:rsidRDefault="00221194" w:rsidP="00E32A59">
      <w:pPr>
        <w:rPr>
          <w:rFonts w:ascii="Amasis MT Pro" w:hAnsi="Amasis MT Pro"/>
          <w:b/>
          <w:bCs/>
          <w:color w:val="385623" w:themeColor="accent6" w:themeShade="80"/>
          <w:sz w:val="32"/>
          <w:szCs w:val="32"/>
        </w:rPr>
      </w:pPr>
    </w:p>
    <w:p w14:paraId="226A41B1" w14:textId="6166E4F0" w:rsidR="00221194" w:rsidRDefault="00221194" w:rsidP="006F1B01">
      <w:pPr>
        <w:jc w:val="center"/>
        <w:rPr>
          <w:rFonts w:ascii="Amasis MT Pro" w:hAnsi="Amasis MT Pro"/>
          <w:b/>
          <w:bCs/>
          <w:color w:val="385623" w:themeColor="accent6" w:themeShade="80"/>
          <w:sz w:val="32"/>
          <w:szCs w:val="32"/>
        </w:rPr>
      </w:pPr>
    </w:p>
    <w:p w14:paraId="022DB3BD" w14:textId="77777777" w:rsidR="00EB6A98" w:rsidRDefault="00EB6A98" w:rsidP="00B358A9">
      <w:pPr>
        <w:jc w:val="center"/>
        <w:rPr>
          <w:rFonts w:ascii="Amasis MT Pro" w:hAnsi="Amasis MT Pro"/>
          <w:b/>
          <w:bCs/>
          <w:color w:val="385623" w:themeColor="accent6" w:themeShade="80"/>
          <w:sz w:val="44"/>
          <w:szCs w:val="44"/>
          <w:u w:val="single"/>
        </w:rPr>
      </w:pPr>
    </w:p>
    <w:p w14:paraId="0EA0F802" w14:textId="77777777" w:rsidR="00EB6A98" w:rsidRDefault="00EB6A98" w:rsidP="00B358A9">
      <w:pPr>
        <w:jc w:val="center"/>
        <w:rPr>
          <w:rFonts w:ascii="Amasis MT Pro" w:hAnsi="Amasis MT Pro"/>
          <w:b/>
          <w:bCs/>
          <w:color w:val="385623" w:themeColor="accent6" w:themeShade="80"/>
          <w:sz w:val="44"/>
          <w:szCs w:val="44"/>
          <w:u w:val="single"/>
        </w:rPr>
      </w:pPr>
    </w:p>
    <w:p w14:paraId="36B5E6AB" w14:textId="77777777" w:rsidR="00EB6A98" w:rsidRDefault="00EB6A98" w:rsidP="00B358A9">
      <w:pPr>
        <w:jc w:val="center"/>
        <w:rPr>
          <w:rFonts w:ascii="Amasis MT Pro" w:hAnsi="Amasis MT Pro"/>
          <w:b/>
          <w:bCs/>
          <w:color w:val="385623" w:themeColor="accent6" w:themeShade="80"/>
          <w:sz w:val="44"/>
          <w:szCs w:val="44"/>
          <w:u w:val="single"/>
        </w:rPr>
      </w:pPr>
    </w:p>
    <w:p w14:paraId="5779F4B2" w14:textId="50570DB6" w:rsidR="00221194" w:rsidRPr="00DE7860" w:rsidRDefault="00221194" w:rsidP="00B358A9">
      <w:pPr>
        <w:jc w:val="center"/>
        <w:rPr>
          <w:rFonts w:ascii="Amasis MT Pro" w:hAnsi="Amasis MT Pro"/>
          <w:b/>
          <w:bCs/>
          <w:color w:val="385623" w:themeColor="accent6" w:themeShade="80"/>
          <w:sz w:val="44"/>
          <w:szCs w:val="44"/>
          <w:u w:val="single"/>
        </w:rPr>
      </w:pPr>
      <w:r>
        <w:rPr>
          <w:rFonts w:ascii="Amasis MT Pro" w:hAnsi="Amasis MT Pro"/>
          <w:b/>
          <w:bCs/>
          <w:color w:val="385623" w:themeColor="accent6" w:themeShade="80"/>
          <w:sz w:val="44"/>
          <w:szCs w:val="44"/>
          <w:u w:val="single"/>
        </w:rPr>
        <w:t>SECOND</w:t>
      </w:r>
      <w:r w:rsidRPr="00DE7860">
        <w:rPr>
          <w:rFonts w:ascii="Amasis MT Pro" w:hAnsi="Amasis MT Pro"/>
          <w:b/>
          <w:bCs/>
          <w:color w:val="385623" w:themeColor="accent6" w:themeShade="80"/>
          <w:sz w:val="44"/>
          <w:szCs w:val="44"/>
          <w:u w:val="single"/>
        </w:rPr>
        <w:t>O PERCORSO</w:t>
      </w:r>
    </w:p>
    <w:p w14:paraId="19AEEF43" w14:textId="5A92E9A8" w:rsidR="00221194" w:rsidRDefault="00A179CB" w:rsidP="00221194">
      <w:pPr>
        <w:jc w:val="center"/>
        <w:rPr>
          <w:rFonts w:ascii="Amasis MT Pro" w:hAnsi="Amasis MT Pro"/>
          <w:b/>
          <w:bCs/>
          <w:color w:val="C00000"/>
          <w:sz w:val="40"/>
          <w:szCs w:val="40"/>
        </w:rPr>
      </w:pPr>
      <w:r>
        <w:rPr>
          <w:rFonts w:ascii="Amasis MT Pro" w:hAnsi="Amasis MT Pro"/>
          <w:b/>
          <w:bCs/>
          <w:color w:val="C00000"/>
          <w:sz w:val="40"/>
          <w:szCs w:val="40"/>
        </w:rPr>
        <w:t xml:space="preserve">IL GIARDINO DEGLI </w:t>
      </w:r>
      <w:proofErr w:type="gramStart"/>
      <w:r>
        <w:rPr>
          <w:rFonts w:ascii="Amasis MT Pro" w:hAnsi="Amasis MT Pro"/>
          <w:b/>
          <w:bCs/>
          <w:color w:val="C00000"/>
          <w:sz w:val="40"/>
          <w:szCs w:val="40"/>
        </w:rPr>
        <w:t>DEI</w:t>
      </w:r>
      <w:proofErr w:type="gramEnd"/>
      <w:r>
        <w:rPr>
          <w:rFonts w:ascii="Amasis MT Pro" w:hAnsi="Amasis MT Pro"/>
          <w:b/>
          <w:bCs/>
          <w:color w:val="C00000"/>
          <w:sz w:val="40"/>
          <w:szCs w:val="40"/>
        </w:rPr>
        <w:t>: VISITA AL MUSEO NINFEO DI PIAZZA VITTORIO</w:t>
      </w:r>
    </w:p>
    <w:p w14:paraId="5AF1613F" w14:textId="792C8241" w:rsidR="00221194" w:rsidRDefault="00221194" w:rsidP="00221194">
      <w:pPr>
        <w:jc w:val="center"/>
        <w:rPr>
          <w:rFonts w:ascii="Amasis MT Pro" w:hAnsi="Amasis MT Pro"/>
          <w:b/>
          <w:bCs/>
          <w:color w:val="C00000"/>
          <w:sz w:val="40"/>
          <w:szCs w:val="40"/>
        </w:rPr>
      </w:pPr>
    </w:p>
    <w:p w14:paraId="3B8DE5AF" w14:textId="2D4BFDDC" w:rsidR="00221194" w:rsidRPr="00DE7860" w:rsidRDefault="00A179CB" w:rsidP="00221194">
      <w:pPr>
        <w:jc w:val="center"/>
        <w:rPr>
          <w:rFonts w:ascii="Amasis MT Pro" w:hAnsi="Amasis MT Pro"/>
          <w:b/>
          <w:bCs/>
          <w:color w:val="C00000"/>
          <w:sz w:val="40"/>
          <w:szCs w:val="40"/>
        </w:rPr>
      </w:pPr>
      <w:r>
        <w:rPr>
          <w:rFonts w:ascii="Amasis MT Pro" w:hAnsi="Amasis MT Pro"/>
          <w:b/>
          <w:bCs/>
          <w:noProof/>
          <w:color w:val="C00000"/>
          <w:sz w:val="40"/>
          <w:szCs w:val="40"/>
        </w:rPr>
        <w:drawing>
          <wp:inline distT="0" distB="0" distL="0" distR="0" wp14:anchorId="5756A45B" wp14:editId="1D5B21CB">
            <wp:extent cx="6120130" cy="4081780"/>
            <wp:effectExtent l="133350" t="114300" r="128270" b="166370"/>
            <wp:docPr id="2" name="Immagine 2" descr="Immagine che contiene soffitto, interni, tet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soffitto, interni, tetto&#10;&#10;Descrizione generata automaticamen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08178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6">
                          <a:lumMod val="50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1D680DA4" w14:textId="070AB2D4" w:rsidR="00221194" w:rsidRDefault="00221194" w:rsidP="00221194">
      <w:pPr>
        <w:jc w:val="center"/>
        <w:rPr>
          <w:b/>
          <w:bCs/>
          <w:color w:val="385623" w:themeColor="accent6" w:themeShade="80"/>
          <w:sz w:val="40"/>
          <w:szCs w:val="40"/>
          <w:u w:val="single"/>
        </w:rPr>
      </w:pPr>
      <w:r w:rsidRPr="00E644A8">
        <w:rPr>
          <w:b/>
          <w:bCs/>
          <w:color w:val="385623" w:themeColor="accent6" w:themeShade="80"/>
          <w:sz w:val="40"/>
          <w:szCs w:val="40"/>
          <w:u w:val="single"/>
        </w:rPr>
        <w:t>A cura dell’archeologa Michela Flavia Colella</w:t>
      </w:r>
    </w:p>
    <w:p w14:paraId="675D1B8F" w14:textId="77777777" w:rsidR="00221194" w:rsidRDefault="00221194" w:rsidP="00221194">
      <w:pPr>
        <w:jc w:val="center"/>
        <w:rPr>
          <w:rFonts w:ascii="Amasis MT Pro" w:hAnsi="Amasis MT Pro"/>
          <w:b/>
          <w:bCs/>
          <w:color w:val="C00000"/>
          <w:sz w:val="36"/>
          <w:szCs w:val="36"/>
          <w:u w:val="single"/>
        </w:rPr>
      </w:pPr>
    </w:p>
    <w:p w14:paraId="7813FB7A" w14:textId="77777777" w:rsidR="00221194" w:rsidRDefault="00221194" w:rsidP="00221194">
      <w:pPr>
        <w:jc w:val="center"/>
        <w:rPr>
          <w:rFonts w:ascii="Amasis MT Pro" w:hAnsi="Amasis MT Pro"/>
          <w:b/>
          <w:bCs/>
          <w:color w:val="385623" w:themeColor="accent6" w:themeShade="80"/>
          <w:sz w:val="36"/>
          <w:szCs w:val="36"/>
        </w:rPr>
      </w:pPr>
    </w:p>
    <w:p w14:paraId="0C24DF05" w14:textId="77777777" w:rsidR="00C63A38" w:rsidRDefault="00C63A38" w:rsidP="00221194">
      <w:pPr>
        <w:jc w:val="center"/>
        <w:rPr>
          <w:rFonts w:ascii="Amasis MT Pro" w:hAnsi="Amasis MT Pro"/>
          <w:b/>
          <w:bCs/>
          <w:color w:val="C00000"/>
          <w:sz w:val="36"/>
          <w:szCs w:val="36"/>
          <w:u w:val="single"/>
        </w:rPr>
      </w:pPr>
    </w:p>
    <w:p w14:paraId="1215BC3D" w14:textId="77777777" w:rsidR="00C63A38" w:rsidRDefault="00C63A38" w:rsidP="00221194">
      <w:pPr>
        <w:jc w:val="center"/>
        <w:rPr>
          <w:rFonts w:ascii="Amasis MT Pro" w:hAnsi="Amasis MT Pro"/>
          <w:b/>
          <w:bCs/>
          <w:color w:val="C00000"/>
          <w:sz w:val="36"/>
          <w:szCs w:val="36"/>
          <w:u w:val="single"/>
        </w:rPr>
      </w:pPr>
    </w:p>
    <w:p w14:paraId="339E6D18" w14:textId="77777777" w:rsidR="00C63A38" w:rsidRDefault="00C63A38" w:rsidP="00221194">
      <w:pPr>
        <w:jc w:val="center"/>
        <w:rPr>
          <w:rFonts w:ascii="Amasis MT Pro" w:hAnsi="Amasis MT Pro"/>
          <w:b/>
          <w:bCs/>
          <w:color w:val="C00000"/>
          <w:sz w:val="36"/>
          <w:szCs w:val="36"/>
          <w:u w:val="single"/>
        </w:rPr>
      </w:pPr>
    </w:p>
    <w:p w14:paraId="25D92A1F" w14:textId="7D9A93C8" w:rsidR="00221194" w:rsidRDefault="00221194" w:rsidP="006941E9">
      <w:pPr>
        <w:pStyle w:val="Paragrafoelenco"/>
        <w:jc w:val="center"/>
        <w:rPr>
          <w:rFonts w:ascii="Amasis MT Pro" w:hAnsi="Amasis MT Pro"/>
          <w:b/>
          <w:bCs/>
          <w:color w:val="C00000"/>
          <w:sz w:val="36"/>
          <w:szCs w:val="36"/>
          <w:u w:val="single"/>
        </w:rPr>
      </w:pPr>
      <w:r w:rsidRPr="00EB6A98">
        <w:rPr>
          <w:rFonts w:ascii="Amasis MT Pro" w:hAnsi="Amasis MT Pro"/>
          <w:b/>
          <w:bCs/>
          <w:color w:val="C00000"/>
          <w:sz w:val="36"/>
          <w:szCs w:val="36"/>
          <w:u w:val="single"/>
        </w:rPr>
        <w:lastRenderedPageBreak/>
        <w:t>TEMI E CONTENUTI</w:t>
      </w:r>
    </w:p>
    <w:p w14:paraId="6F5DF2E6" w14:textId="77777777" w:rsidR="006941E9" w:rsidRDefault="006941E9" w:rsidP="006941E9">
      <w:pPr>
        <w:pStyle w:val="Paragrafoelenco"/>
        <w:rPr>
          <w:rFonts w:ascii="Amasis MT Pro" w:hAnsi="Amasis MT Pro"/>
          <w:color w:val="385623" w:themeColor="accent6" w:themeShade="80"/>
          <w:sz w:val="28"/>
          <w:szCs w:val="28"/>
        </w:rPr>
      </w:pPr>
    </w:p>
    <w:p w14:paraId="2E245C7D" w14:textId="4B46F5DF" w:rsidR="006941E9" w:rsidRPr="006941E9" w:rsidRDefault="006941E9" w:rsidP="006941E9">
      <w:pPr>
        <w:pStyle w:val="Paragrafoelenco"/>
        <w:jc w:val="both"/>
        <w:rPr>
          <w:rFonts w:ascii="Amasis MT Pro" w:hAnsi="Amasis MT Pro"/>
          <w:color w:val="385623" w:themeColor="accent6" w:themeShade="80"/>
          <w:sz w:val="28"/>
          <w:szCs w:val="28"/>
        </w:rPr>
      </w:pP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Aperto al pubblico da qualche mese dopo venti anni tra scavo e allestimento museale. Si tratta dell’ultimo capitolo della millenaria storia del colle Esquilino che contribuisce a riempire altri vuoti e a favorire la ricostruzione della storia di questa porzione del suburbio romano fatta di ville e </w:t>
      </w:r>
      <w:proofErr w:type="spellStart"/>
      <w:r w:rsidRPr="006941E9">
        <w:rPr>
          <w:rFonts w:ascii="Amasis MT Pro" w:hAnsi="Amasis MT Pro"/>
          <w:i/>
          <w:iCs/>
          <w:color w:val="385623" w:themeColor="accent6" w:themeShade="80"/>
          <w:sz w:val="28"/>
          <w:szCs w:val="28"/>
        </w:rPr>
        <w:t>horti</w:t>
      </w:r>
      <w:proofErr w:type="spellEnd"/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 lussuosi a due passi dalla porta Esquilina e dal grande snodo di acquedotti di piazzale Labicano. </w:t>
      </w:r>
    </w:p>
    <w:p w14:paraId="53B430DD" w14:textId="56819A62" w:rsidR="00C63A38" w:rsidRDefault="008C6820" w:rsidP="00EB6A98">
      <w:pPr>
        <w:pStyle w:val="Paragrafoelenco"/>
        <w:numPr>
          <w:ilvl w:val="0"/>
          <w:numId w:val="8"/>
        </w:numPr>
        <w:rPr>
          <w:rFonts w:ascii="Amasis MT Pro" w:hAnsi="Amasis MT Pro"/>
          <w:color w:val="385623" w:themeColor="accent6" w:themeShade="80"/>
          <w:sz w:val="28"/>
          <w:szCs w:val="28"/>
        </w:rPr>
      </w:pPr>
      <w:r w:rsidRPr="008C6820">
        <w:rPr>
          <w:rFonts w:ascii="Amasis MT Pro" w:hAnsi="Amasis MT Pro"/>
          <w:color w:val="385623" w:themeColor="accent6" w:themeShade="80"/>
          <w:sz w:val="28"/>
          <w:szCs w:val="28"/>
        </w:rPr>
        <w:t>A casa di</w:t>
      </w:r>
      <w:r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 xml:space="preserve"> </w:t>
      </w:r>
      <w:r w:rsidR="00EB6A98" w:rsidRPr="00EB6A98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 xml:space="preserve">Lucio </w:t>
      </w:r>
      <w:proofErr w:type="spellStart"/>
      <w:r w:rsidR="00EB6A98" w:rsidRPr="00EB6A98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Aelio</w:t>
      </w:r>
      <w:proofErr w:type="spellEnd"/>
      <w:r w:rsidR="00EB6A98" w:rsidRPr="00EB6A98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 xml:space="preserve"> Lamia</w:t>
      </w:r>
      <w:r w:rsidR="00C63A38" w:rsidRPr="00C63A38">
        <w:rPr>
          <w:rFonts w:ascii="Amasis MT Pro" w:hAnsi="Amasis MT Pro"/>
          <w:color w:val="385623" w:themeColor="accent6" w:themeShade="80"/>
          <w:sz w:val="28"/>
          <w:szCs w:val="28"/>
        </w:rPr>
        <w:t xml:space="preserve"> </w:t>
      </w:r>
      <w:r w:rsidR="00EB6A98">
        <w:rPr>
          <w:rFonts w:ascii="Amasis MT Pro" w:hAnsi="Amasis MT Pro"/>
          <w:color w:val="385623" w:themeColor="accent6" w:themeShade="80"/>
          <w:sz w:val="28"/>
          <w:szCs w:val="28"/>
        </w:rPr>
        <w:t xml:space="preserve">console e prefetto urbano di Roma 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>amico di Mecenate e dell’imperatore Augusto</w:t>
      </w:r>
      <w:r w:rsidR="00EB6A98">
        <w:rPr>
          <w:rFonts w:ascii="Amasis MT Pro" w:hAnsi="Amasis MT Pro"/>
          <w:color w:val="385623" w:themeColor="accent6" w:themeShade="80"/>
          <w:sz w:val="28"/>
          <w:szCs w:val="28"/>
        </w:rPr>
        <w:t>.</w:t>
      </w:r>
    </w:p>
    <w:p w14:paraId="14CD01A7" w14:textId="3E898AA9" w:rsidR="00C63A38" w:rsidRDefault="00EB6A98" w:rsidP="00EB6A98">
      <w:pPr>
        <w:pStyle w:val="Paragrafoelenco"/>
        <w:numPr>
          <w:ilvl w:val="0"/>
          <w:numId w:val="8"/>
        </w:numPr>
        <w:rPr>
          <w:rFonts w:ascii="Amasis MT Pro" w:hAnsi="Amasis MT Pro"/>
          <w:color w:val="385623" w:themeColor="accent6" w:themeShade="80"/>
          <w:sz w:val="28"/>
          <w:szCs w:val="28"/>
        </w:rPr>
      </w:pP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Il colle </w:t>
      </w:r>
      <w:r w:rsidRPr="00EB6A98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 xml:space="preserve">Esquilino 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>nell’antichità: storia e genesi del colle</w:t>
      </w:r>
      <w:r w:rsidR="00014B43">
        <w:rPr>
          <w:rFonts w:ascii="Amasis MT Pro" w:hAnsi="Amasis MT Pro"/>
          <w:color w:val="385623" w:themeColor="accent6" w:themeShade="80"/>
          <w:sz w:val="28"/>
          <w:szCs w:val="28"/>
        </w:rPr>
        <w:t xml:space="preserve"> dal sepolcreto di età arcaica, ai terrazzamenti a fini agricoli alla trasformazione in residenza di lusso dei membri dell’aristocrazia senatoria</w:t>
      </w:r>
      <w:r w:rsidR="006D604F">
        <w:rPr>
          <w:rFonts w:ascii="Amasis MT Pro" w:hAnsi="Amasis MT Pro"/>
          <w:color w:val="385623" w:themeColor="accent6" w:themeShade="80"/>
          <w:sz w:val="28"/>
          <w:szCs w:val="28"/>
        </w:rPr>
        <w:t xml:space="preserve"> e degli imperatori.</w:t>
      </w:r>
    </w:p>
    <w:p w14:paraId="7EEA19B0" w14:textId="785B4EF3" w:rsidR="00A22489" w:rsidRDefault="00014B43" w:rsidP="00EB6A98">
      <w:pPr>
        <w:pStyle w:val="Paragrafoelenco"/>
        <w:numPr>
          <w:ilvl w:val="0"/>
          <w:numId w:val="8"/>
        </w:numPr>
        <w:rPr>
          <w:rFonts w:ascii="Amasis MT Pro" w:hAnsi="Amasis MT Pro"/>
          <w:color w:val="385623" w:themeColor="accent6" w:themeShade="80"/>
          <w:sz w:val="28"/>
          <w:szCs w:val="28"/>
        </w:rPr>
      </w:pP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L’aula absidata degli </w:t>
      </w:r>
      <w:proofErr w:type="spellStart"/>
      <w:r w:rsidR="00941296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H</w:t>
      </w:r>
      <w:r w:rsidRPr="00014B43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orti</w:t>
      </w:r>
      <w:proofErr w:type="spellEnd"/>
      <w:r w:rsidRPr="00014B43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 xml:space="preserve"> </w:t>
      </w:r>
      <w:proofErr w:type="spellStart"/>
      <w:r w:rsidRPr="00014B43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Lamiani</w:t>
      </w:r>
      <w:proofErr w:type="spellEnd"/>
      <w:r>
        <w:rPr>
          <w:rFonts w:ascii="Amasis MT Pro" w:hAnsi="Amasis MT Pro"/>
          <w:color w:val="385623" w:themeColor="accent6" w:themeShade="80"/>
          <w:sz w:val="28"/>
          <w:szCs w:val="28"/>
        </w:rPr>
        <w:t>: le trasformazioni operate dall’imperatore Caligola</w:t>
      </w:r>
      <w:r w:rsidR="00B3592C">
        <w:rPr>
          <w:rFonts w:ascii="Amasis MT Pro" w:hAnsi="Amasis MT Pro"/>
          <w:color w:val="385623" w:themeColor="accent6" w:themeShade="80"/>
          <w:sz w:val="28"/>
          <w:szCs w:val="28"/>
        </w:rPr>
        <w:t xml:space="preserve"> e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 il nuovo piano pavimentale di epoca severiana</w:t>
      </w:r>
      <w:r w:rsidR="00A22489">
        <w:rPr>
          <w:rFonts w:ascii="Amasis MT Pro" w:hAnsi="Amasis MT Pro"/>
          <w:color w:val="385623" w:themeColor="accent6" w:themeShade="80"/>
          <w:sz w:val="28"/>
          <w:szCs w:val="28"/>
        </w:rPr>
        <w:t>.</w:t>
      </w:r>
    </w:p>
    <w:p w14:paraId="3303507F" w14:textId="1AF380ED" w:rsidR="00A22489" w:rsidRDefault="00014B43" w:rsidP="00EB6A98">
      <w:pPr>
        <w:pStyle w:val="Paragrafoelenco"/>
        <w:numPr>
          <w:ilvl w:val="0"/>
          <w:numId w:val="8"/>
        </w:numPr>
        <w:rPr>
          <w:rFonts w:ascii="Amasis MT Pro" w:hAnsi="Amasis MT Pro"/>
          <w:color w:val="385623" w:themeColor="accent6" w:themeShade="80"/>
          <w:sz w:val="28"/>
          <w:szCs w:val="28"/>
        </w:rPr>
      </w:pP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Il </w:t>
      </w:r>
      <w:r w:rsidRPr="00014B43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lusso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 nell’antica Roma, l’opera ad intarsio e </w:t>
      </w:r>
      <w:r w:rsidRPr="00014B43">
        <w:rPr>
          <w:rFonts w:ascii="Amasis MT Pro" w:hAnsi="Amasis MT Pro"/>
          <w:i/>
          <w:iCs/>
          <w:color w:val="385623" w:themeColor="accent6" w:themeShade="80"/>
          <w:sz w:val="28"/>
          <w:szCs w:val="28"/>
        </w:rPr>
        <w:t>l</w:t>
      </w:r>
      <w:r w:rsidR="00A22489" w:rsidRPr="00014B43">
        <w:rPr>
          <w:rFonts w:ascii="Amasis MT Pro" w:hAnsi="Amasis MT Pro"/>
          <w:i/>
          <w:iCs/>
          <w:color w:val="385623" w:themeColor="accent6" w:themeShade="80"/>
          <w:sz w:val="28"/>
          <w:szCs w:val="28"/>
        </w:rPr>
        <w:t>’</w:t>
      </w:r>
      <w:r w:rsidRPr="00014B43">
        <w:rPr>
          <w:rFonts w:ascii="Amasis MT Pro" w:hAnsi="Amasis MT Pro"/>
          <w:i/>
          <w:iCs/>
          <w:color w:val="385623" w:themeColor="accent6" w:themeShade="80"/>
          <w:sz w:val="28"/>
          <w:szCs w:val="28"/>
        </w:rPr>
        <w:t xml:space="preserve">opus </w:t>
      </w:r>
      <w:proofErr w:type="spellStart"/>
      <w:r w:rsidRPr="00014B43">
        <w:rPr>
          <w:rFonts w:ascii="Amasis MT Pro" w:hAnsi="Amasis MT Pro"/>
          <w:i/>
          <w:iCs/>
          <w:color w:val="385623" w:themeColor="accent6" w:themeShade="80"/>
          <w:sz w:val="28"/>
          <w:szCs w:val="28"/>
        </w:rPr>
        <w:t>sectile</w:t>
      </w:r>
      <w:proofErr w:type="spellEnd"/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 parietale, il </w:t>
      </w:r>
      <w:r w:rsidR="008C6820">
        <w:rPr>
          <w:rFonts w:ascii="Amasis MT Pro" w:hAnsi="Amasis MT Pro"/>
          <w:color w:val="385623" w:themeColor="accent6" w:themeShade="80"/>
          <w:sz w:val="28"/>
          <w:szCs w:val="28"/>
        </w:rPr>
        <w:t xml:space="preserve">vivido 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>colore dei marmi più pregiati del mondo antico.</w:t>
      </w:r>
    </w:p>
    <w:p w14:paraId="0AA5BE2C" w14:textId="5FE96A3F" w:rsidR="00941296" w:rsidRDefault="00941296" w:rsidP="00EB6A98">
      <w:pPr>
        <w:pStyle w:val="Paragrafoelenco"/>
        <w:numPr>
          <w:ilvl w:val="0"/>
          <w:numId w:val="8"/>
        </w:numPr>
        <w:rPr>
          <w:rFonts w:ascii="Amasis MT Pro" w:hAnsi="Amasis MT Pro"/>
          <w:color w:val="385623" w:themeColor="accent6" w:themeShade="80"/>
          <w:sz w:val="28"/>
          <w:szCs w:val="28"/>
        </w:rPr>
      </w:pP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Quali </w:t>
      </w:r>
      <w:r w:rsidRPr="00941296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piante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 venivano coltivate nei giardini antichi e in che modo erano piantumate?</w:t>
      </w:r>
    </w:p>
    <w:p w14:paraId="189DD9C4" w14:textId="457C1AF1" w:rsidR="00941296" w:rsidRDefault="00941296" w:rsidP="00EB6A98">
      <w:pPr>
        <w:pStyle w:val="Paragrafoelenco"/>
        <w:numPr>
          <w:ilvl w:val="0"/>
          <w:numId w:val="8"/>
        </w:numPr>
        <w:rPr>
          <w:rFonts w:ascii="Amasis MT Pro" w:hAnsi="Amasis MT Pro"/>
          <w:color w:val="385623" w:themeColor="accent6" w:themeShade="80"/>
          <w:sz w:val="28"/>
          <w:szCs w:val="28"/>
        </w:rPr>
      </w:pP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Dalle </w:t>
      </w:r>
      <w:r w:rsidRPr="00941296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 xml:space="preserve">stoviglie 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di uso quotidiano ai ricchi oggetti di arredo comprese le </w:t>
      </w:r>
      <w:r w:rsidRPr="00941296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lucerne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 per l’illuminazione. Ceramica, terracotta, vetro e metallo, </w:t>
      </w:r>
      <w:r w:rsidR="006D604F">
        <w:rPr>
          <w:rFonts w:ascii="Amasis MT Pro" w:hAnsi="Amasis MT Pro"/>
          <w:color w:val="385623" w:themeColor="accent6" w:themeShade="80"/>
          <w:sz w:val="28"/>
          <w:szCs w:val="28"/>
        </w:rPr>
        <w:t>protagonisti indiscussi della vita del modo antico.</w:t>
      </w:r>
    </w:p>
    <w:p w14:paraId="0CE258F7" w14:textId="01921C57" w:rsidR="008C6820" w:rsidRPr="008C6820" w:rsidRDefault="00014B43" w:rsidP="008C6820">
      <w:pPr>
        <w:pStyle w:val="Paragrafoelenco"/>
        <w:numPr>
          <w:ilvl w:val="0"/>
          <w:numId w:val="8"/>
        </w:numPr>
        <w:rPr>
          <w:rFonts w:ascii="Amasis MT Pro" w:hAnsi="Amasis MT Pro"/>
          <w:color w:val="385623" w:themeColor="accent6" w:themeShade="80"/>
          <w:sz w:val="28"/>
          <w:szCs w:val="28"/>
        </w:rPr>
      </w:pPr>
      <w:r>
        <w:rPr>
          <w:rFonts w:ascii="Amasis MT Pro" w:hAnsi="Amasis MT Pro"/>
          <w:color w:val="385623" w:themeColor="accent6" w:themeShade="80"/>
          <w:sz w:val="28"/>
          <w:szCs w:val="28"/>
        </w:rPr>
        <w:t>L’orso e la tigre, il pavone e il cavallo</w:t>
      </w:r>
      <w:r w:rsidR="00495AA0">
        <w:rPr>
          <w:rFonts w:ascii="Amasis MT Pro" w:hAnsi="Amasis MT Pro"/>
          <w:color w:val="385623" w:themeColor="accent6" w:themeShade="80"/>
          <w:sz w:val="28"/>
          <w:szCs w:val="28"/>
        </w:rPr>
        <w:t>.</w:t>
      </w:r>
    </w:p>
    <w:p w14:paraId="5EA27A7A" w14:textId="50531D94" w:rsidR="007F1987" w:rsidRDefault="006D604F" w:rsidP="00EB6A98">
      <w:pPr>
        <w:pStyle w:val="Paragrafoelenco"/>
        <w:numPr>
          <w:ilvl w:val="0"/>
          <w:numId w:val="8"/>
        </w:numPr>
        <w:rPr>
          <w:rFonts w:ascii="Amasis MT Pro" w:hAnsi="Amasis MT Pro"/>
          <w:color w:val="385623" w:themeColor="accent6" w:themeShade="80"/>
          <w:sz w:val="28"/>
          <w:szCs w:val="28"/>
        </w:rPr>
      </w:pPr>
      <w:r>
        <w:rPr>
          <w:rFonts w:ascii="Amasis MT Pro" w:hAnsi="Amasis MT Pro"/>
          <w:color w:val="385623" w:themeColor="accent6" w:themeShade="80"/>
          <w:sz w:val="28"/>
          <w:szCs w:val="28"/>
        </w:rPr>
        <w:t>Quando si recitava all’aperto</w:t>
      </w:r>
      <w:r w:rsidR="00B3592C">
        <w:rPr>
          <w:rFonts w:ascii="Amasis MT Pro" w:hAnsi="Amasis MT Pro"/>
          <w:color w:val="385623" w:themeColor="accent6" w:themeShade="80"/>
          <w:sz w:val="28"/>
          <w:szCs w:val="28"/>
        </w:rPr>
        <w:t xml:space="preserve">: le </w:t>
      </w:r>
      <w:r w:rsidR="00941296">
        <w:rPr>
          <w:rFonts w:ascii="Amasis MT Pro" w:hAnsi="Amasis MT Pro"/>
          <w:color w:val="385623" w:themeColor="accent6" w:themeShade="80"/>
          <w:sz w:val="28"/>
          <w:szCs w:val="28"/>
        </w:rPr>
        <w:t>s</w:t>
      </w:r>
      <w:r w:rsidR="00B3592C">
        <w:rPr>
          <w:rFonts w:ascii="Amasis MT Pro" w:hAnsi="Amasis MT Pro"/>
          <w:color w:val="385623" w:themeColor="accent6" w:themeShade="80"/>
          <w:sz w:val="28"/>
          <w:szCs w:val="28"/>
        </w:rPr>
        <w:t xml:space="preserve">trabilianti </w:t>
      </w:r>
      <w:r w:rsidR="00B3592C" w:rsidRPr="00B3592C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>maschere</w:t>
      </w:r>
      <w:r w:rsidR="00B3592C">
        <w:rPr>
          <w:rFonts w:ascii="Amasis MT Pro" w:hAnsi="Amasis MT Pro"/>
          <w:color w:val="385623" w:themeColor="accent6" w:themeShade="80"/>
          <w:sz w:val="28"/>
          <w:szCs w:val="28"/>
        </w:rPr>
        <w:t xml:space="preserve"> in polvere di marmo.</w:t>
      </w:r>
    </w:p>
    <w:p w14:paraId="76757586" w14:textId="77628E21" w:rsidR="00D07740" w:rsidRPr="00941296" w:rsidRDefault="00941296" w:rsidP="00941296">
      <w:pPr>
        <w:pStyle w:val="Paragrafoelenco"/>
        <w:numPr>
          <w:ilvl w:val="0"/>
          <w:numId w:val="8"/>
        </w:numPr>
        <w:rPr>
          <w:rFonts w:ascii="Amasis MT Pro" w:hAnsi="Amasis MT Pro"/>
          <w:color w:val="385623" w:themeColor="accent6" w:themeShade="80"/>
          <w:sz w:val="28"/>
          <w:szCs w:val="28"/>
        </w:rPr>
      </w:pPr>
      <w:r>
        <w:rPr>
          <w:rFonts w:ascii="Amasis MT Pro" w:hAnsi="Amasis MT Pro"/>
          <w:color w:val="385623" w:themeColor="accent6" w:themeShade="80"/>
          <w:sz w:val="28"/>
          <w:szCs w:val="28"/>
        </w:rPr>
        <w:t>Stranieri a Roma: l</w:t>
      </w:r>
      <w:r w:rsidR="00B3592C">
        <w:rPr>
          <w:rFonts w:ascii="Amasis MT Pro" w:hAnsi="Amasis MT Pro"/>
          <w:color w:val="385623" w:themeColor="accent6" w:themeShade="80"/>
          <w:sz w:val="28"/>
          <w:szCs w:val="28"/>
        </w:rPr>
        <w:t xml:space="preserve">a firma in </w:t>
      </w:r>
      <w:r w:rsidR="00B3592C" w:rsidRPr="00B3592C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 xml:space="preserve">runico </w:t>
      </w:r>
      <w:r w:rsidR="00B3592C">
        <w:rPr>
          <w:rFonts w:ascii="Amasis MT Pro" w:hAnsi="Amasis MT Pro"/>
          <w:color w:val="385623" w:themeColor="accent6" w:themeShade="80"/>
          <w:sz w:val="28"/>
          <w:szCs w:val="28"/>
        </w:rPr>
        <w:t>di un pellegrino del V secolo</w:t>
      </w:r>
      <w:r w:rsidR="00D07740" w:rsidRPr="00941296">
        <w:rPr>
          <w:rFonts w:ascii="Amasis MT Pro" w:hAnsi="Amasis MT Pro"/>
          <w:color w:val="385623" w:themeColor="accent6" w:themeShade="80"/>
          <w:sz w:val="28"/>
          <w:szCs w:val="28"/>
        </w:rPr>
        <w:t xml:space="preserve">. </w:t>
      </w:r>
    </w:p>
    <w:p w14:paraId="15B95BE7" w14:textId="0E59B3D7" w:rsidR="00D07740" w:rsidRDefault="00D07740" w:rsidP="00EB6A98">
      <w:pPr>
        <w:pStyle w:val="Paragrafoelenco"/>
        <w:numPr>
          <w:ilvl w:val="0"/>
          <w:numId w:val="8"/>
        </w:numPr>
        <w:rPr>
          <w:rFonts w:ascii="Amasis MT Pro" w:hAnsi="Amasis MT Pro"/>
          <w:color w:val="385623" w:themeColor="accent6" w:themeShade="80"/>
          <w:sz w:val="28"/>
          <w:szCs w:val="28"/>
        </w:rPr>
      </w:pPr>
      <w:r>
        <w:rPr>
          <w:rFonts w:ascii="Amasis MT Pro" w:hAnsi="Amasis MT Pro"/>
          <w:color w:val="385623" w:themeColor="accent6" w:themeShade="80"/>
          <w:sz w:val="28"/>
          <w:szCs w:val="28"/>
        </w:rPr>
        <w:t>L’</w:t>
      </w:r>
      <w:r w:rsidR="00B3592C">
        <w:rPr>
          <w:rFonts w:ascii="Amasis MT Pro" w:hAnsi="Amasis MT Pro"/>
          <w:color w:val="385623" w:themeColor="accent6" w:themeShade="80"/>
          <w:sz w:val="28"/>
          <w:szCs w:val="28"/>
        </w:rPr>
        <w:t xml:space="preserve">Esquilino oggi: i rinati giardinetti di piazza Vittorio, il nuovo mercato al coperto, l’orchestra di piazza Vittorio. 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 </w:t>
      </w:r>
    </w:p>
    <w:p w14:paraId="095EB0A2" w14:textId="34409B00" w:rsidR="00D07740" w:rsidRPr="00D07740" w:rsidRDefault="007027E4" w:rsidP="00EB6A98">
      <w:pPr>
        <w:pStyle w:val="Paragrafoelenco"/>
        <w:numPr>
          <w:ilvl w:val="0"/>
          <w:numId w:val="8"/>
        </w:numPr>
        <w:rPr>
          <w:rFonts w:ascii="Amasis MT Pro" w:hAnsi="Amasis MT Pro"/>
          <w:color w:val="385623" w:themeColor="accent6" w:themeShade="80"/>
          <w:sz w:val="28"/>
          <w:szCs w:val="28"/>
        </w:rPr>
      </w:pPr>
      <w:r>
        <w:rPr>
          <w:rFonts w:ascii="Amasis MT Pro" w:hAnsi="Amasis MT Pro"/>
          <w:color w:val="385623" w:themeColor="accent6" w:themeShade="80"/>
          <w:sz w:val="28"/>
          <w:szCs w:val="28"/>
        </w:rPr>
        <w:t xml:space="preserve">Il </w:t>
      </w:r>
      <w:r w:rsidR="00014B43">
        <w:rPr>
          <w:rFonts w:ascii="Amasis MT Pro" w:hAnsi="Amasis MT Pro"/>
          <w:color w:val="385623" w:themeColor="accent6" w:themeShade="80"/>
          <w:sz w:val="28"/>
          <w:szCs w:val="28"/>
        </w:rPr>
        <w:t>palazzo dell’</w:t>
      </w:r>
      <w:r w:rsidR="00014B43" w:rsidRPr="00014B43">
        <w:rPr>
          <w:rFonts w:ascii="Amasis MT Pro" w:hAnsi="Amasis MT Pro"/>
          <w:b/>
          <w:bCs/>
          <w:color w:val="385623" w:themeColor="accent6" w:themeShade="80"/>
          <w:sz w:val="28"/>
          <w:szCs w:val="28"/>
        </w:rPr>
        <w:t xml:space="preserve">ENPAM </w:t>
      </w:r>
      <w:r w:rsidR="00014B43">
        <w:rPr>
          <w:rFonts w:ascii="Amasis MT Pro" w:hAnsi="Amasis MT Pro"/>
          <w:color w:val="385623" w:themeColor="accent6" w:themeShade="80"/>
          <w:sz w:val="28"/>
          <w:szCs w:val="28"/>
        </w:rPr>
        <w:t>quando pubblico e privato riescono a far incontrare i propri interessi in un progetto d</w:t>
      </w:r>
      <w:r w:rsidR="00B3592C">
        <w:rPr>
          <w:rFonts w:ascii="Amasis MT Pro" w:hAnsi="Amasis MT Pro"/>
          <w:color w:val="385623" w:themeColor="accent6" w:themeShade="80"/>
          <w:sz w:val="28"/>
          <w:szCs w:val="28"/>
        </w:rPr>
        <w:t>i</w:t>
      </w:r>
      <w:r w:rsidR="00014B43">
        <w:rPr>
          <w:rFonts w:ascii="Amasis MT Pro" w:hAnsi="Amasis MT Pro"/>
          <w:color w:val="385623" w:themeColor="accent6" w:themeShade="80"/>
          <w:sz w:val="28"/>
          <w:szCs w:val="28"/>
        </w:rPr>
        <w:t xml:space="preserve"> valorizzazione unico nel suo genere</w:t>
      </w:r>
      <w:r>
        <w:rPr>
          <w:rFonts w:ascii="Amasis MT Pro" w:hAnsi="Amasis MT Pro"/>
          <w:color w:val="385623" w:themeColor="accent6" w:themeShade="80"/>
          <w:sz w:val="28"/>
          <w:szCs w:val="28"/>
        </w:rPr>
        <w:t>.</w:t>
      </w:r>
    </w:p>
    <w:p w14:paraId="4184D4FB" w14:textId="77777777" w:rsidR="00B358A9" w:rsidRPr="00B358A9" w:rsidRDefault="00B358A9" w:rsidP="00B358A9">
      <w:pPr>
        <w:jc w:val="center"/>
        <w:rPr>
          <w:rFonts w:ascii="Amasis MT Pro" w:hAnsi="Amasis MT Pro"/>
          <w:b/>
          <w:bCs/>
          <w:color w:val="C00000"/>
          <w:sz w:val="32"/>
          <w:szCs w:val="32"/>
          <w:u w:val="single"/>
        </w:rPr>
      </w:pPr>
      <w:r w:rsidRPr="00B358A9">
        <w:rPr>
          <w:rFonts w:ascii="Amasis MT Pro" w:hAnsi="Amasis MT Pro"/>
          <w:b/>
          <w:bCs/>
          <w:color w:val="C00000"/>
          <w:sz w:val="32"/>
          <w:szCs w:val="32"/>
          <w:u w:val="single"/>
        </w:rPr>
        <w:t>APPUNTAMENTI</w:t>
      </w:r>
    </w:p>
    <w:p w14:paraId="1FEB82F8" w14:textId="10A787C6" w:rsidR="00B358A9" w:rsidRPr="00B358A9" w:rsidRDefault="00B358A9" w:rsidP="00B358A9">
      <w:pPr>
        <w:jc w:val="center"/>
        <w:rPr>
          <w:rFonts w:ascii="Amasis MT Pro" w:hAnsi="Amasis MT Pro"/>
          <w:color w:val="385623" w:themeColor="accent6" w:themeShade="80"/>
          <w:sz w:val="32"/>
          <w:szCs w:val="32"/>
          <w:u w:val="single"/>
        </w:rPr>
      </w:pPr>
      <w:bookmarkStart w:id="3" w:name="_Hlk88652384"/>
      <w:r w:rsidRPr="00B358A9">
        <w:rPr>
          <w:rFonts w:ascii="Amasis MT Pro" w:hAnsi="Amasis MT Pro"/>
          <w:color w:val="385623" w:themeColor="accent6" w:themeShade="80"/>
          <w:sz w:val="32"/>
          <w:szCs w:val="32"/>
          <w:u w:val="single"/>
        </w:rPr>
        <w:t>SABATO</w:t>
      </w:r>
      <w:bookmarkEnd w:id="3"/>
      <w:r w:rsidRPr="00B358A9">
        <w:rPr>
          <w:rFonts w:ascii="Amasis MT Pro" w:hAnsi="Amasis MT Pro"/>
          <w:color w:val="385623" w:themeColor="accent6" w:themeShade="80"/>
          <w:sz w:val="32"/>
          <w:szCs w:val="32"/>
          <w:u w:val="single"/>
        </w:rPr>
        <w:t xml:space="preserve"> </w:t>
      </w:r>
      <w:r w:rsidR="00B3592C">
        <w:rPr>
          <w:rFonts w:ascii="Amasis MT Pro" w:hAnsi="Amasis MT Pro"/>
          <w:color w:val="385623" w:themeColor="accent6" w:themeShade="80"/>
          <w:sz w:val="32"/>
          <w:szCs w:val="32"/>
          <w:u w:val="single"/>
        </w:rPr>
        <w:t>7</w:t>
      </w:r>
      <w:r w:rsidRPr="00B358A9">
        <w:rPr>
          <w:rFonts w:ascii="Amasis MT Pro" w:hAnsi="Amasis MT Pro"/>
          <w:color w:val="385623" w:themeColor="accent6" w:themeShade="80"/>
          <w:sz w:val="32"/>
          <w:szCs w:val="32"/>
          <w:u w:val="single"/>
        </w:rPr>
        <w:t xml:space="preserve"> </w:t>
      </w:r>
      <w:r w:rsidR="00B3592C">
        <w:rPr>
          <w:rFonts w:ascii="Amasis MT Pro" w:hAnsi="Amasis MT Pro"/>
          <w:color w:val="385623" w:themeColor="accent6" w:themeShade="80"/>
          <w:sz w:val="32"/>
          <w:szCs w:val="32"/>
          <w:u w:val="single"/>
        </w:rPr>
        <w:t>MAGGIO</w:t>
      </w:r>
      <w:r w:rsidRPr="00B358A9">
        <w:rPr>
          <w:rFonts w:ascii="Amasis MT Pro" w:hAnsi="Amasis MT Pro"/>
          <w:color w:val="385623" w:themeColor="accent6" w:themeShade="80"/>
          <w:sz w:val="32"/>
          <w:szCs w:val="32"/>
          <w:u w:val="single"/>
        </w:rPr>
        <w:t xml:space="preserve"> ORE 1</w:t>
      </w:r>
      <w:r w:rsidR="006D604F">
        <w:rPr>
          <w:rFonts w:ascii="Amasis MT Pro" w:hAnsi="Amasis MT Pro"/>
          <w:color w:val="385623" w:themeColor="accent6" w:themeShade="80"/>
          <w:sz w:val="32"/>
          <w:szCs w:val="32"/>
          <w:u w:val="single"/>
        </w:rPr>
        <w:t>3.45</w:t>
      </w:r>
    </w:p>
    <w:p w14:paraId="290C1925" w14:textId="2AD8E89B" w:rsidR="00B358A9" w:rsidRDefault="00B358A9" w:rsidP="00B358A9">
      <w:pPr>
        <w:jc w:val="center"/>
        <w:rPr>
          <w:rFonts w:ascii="Amasis MT Pro" w:hAnsi="Amasis MT Pro"/>
          <w:color w:val="385623" w:themeColor="accent6" w:themeShade="80"/>
          <w:sz w:val="32"/>
          <w:szCs w:val="32"/>
          <w:u w:val="single"/>
        </w:rPr>
      </w:pPr>
      <w:r w:rsidRPr="00B358A9">
        <w:rPr>
          <w:rFonts w:ascii="Amasis MT Pro" w:hAnsi="Amasis MT Pro"/>
          <w:color w:val="385623" w:themeColor="accent6" w:themeShade="80"/>
          <w:sz w:val="32"/>
          <w:szCs w:val="32"/>
          <w:u w:val="single"/>
        </w:rPr>
        <w:t>DOME</w:t>
      </w:r>
      <w:r w:rsidR="008C6820">
        <w:rPr>
          <w:rFonts w:ascii="Amasis MT Pro" w:hAnsi="Amasis MT Pro"/>
          <w:color w:val="385623" w:themeColor="accent6" w:themeShade="80"/>
          <w:sz w:val="32"/>
          <w:szCs w:val="32"/>
          <w:u w:val="single"/>
        </w:rPr>
        <w:t>N</w:t>
      </w:r>
      <w:r w:rsidRPr="00B358A9">
        <w:rPr>
          <w:rFonts w:ascii="Amasis MT Pro" w:hAnsi="Amasis MT Pro"/>
          <w:color w:val="385623" w:themeColor="accent6" w:themeShade="80"/>
          <w:sz w:val="32"/>
          <w:szCs w:val="32"/>
          <w:u w:val="single"/>
        </w:rPr>
        <w:t xml:space="preserve">ICA </w:t>
      </w:r>
      <w:r w:rsidR="00B3592C">
        <w:rPr>
          <w:rFonts w:ascii="Amasis MT Pro" w:hAnsi="Amasis MT Pro"/>
          <w:color w:val="385623" w:themeColor="accent6" w:themeShade="80"/>
          <w:sz w:val="32"/>
          <w:szCs w:val="32"/>
          <w:u w:val="single"/>
        </w:rPr>
        <w:t>8 MAGGIO</w:t>
      </w:r>
      <w:r w:rsidRPr="00B358A9">
        <w:rPr>
          <w:rFonts w:ascii="Amasis MT Pro" w:hAnsi="Amasis MT Pro"/>
          <w:color w:val="385623" w:themeColor="accent6" w:themeShade="80"/>
          <w:sz w:val="32"/>
          <w:szCs w:val="32"/>
          <w:u w:val="single"/>
        </w:rPr>
        <w:t xml:space="preserve"> ORE 1</w:t>
      </w:r>
      <w:r w:rsidR="006D604F">
        <w:rPr>
          <w:rFonts w:ascii="Amasis MT Pro" w:hAnsi="Amasis MT Pro"/>
          <w:color w:val="385623" w:themeColor="accent6" w:themeShade="80"/>
          <w:sz w:val="32"/>
          <w:szCs w:val="32"/>
          <w:u w:val="single"/>
        </w:rPr>
        <w:t>3</w:t>
      </w:r>
      <w:r w:rsidRPr="00B358A9">
        <w:rPr>
          <w:rFonts w:ascii="Amasis MT Pro" w:hAnsi="Amasis MT Pro"/>
          <w:color w:val="385623" w:themeColor="accent6" w:themeShade="80"/>
          <w:sz w:val="32"/>
          <w:szCs w:val="32"/>
          <w:u w:val="single"/>
        </w:rPr>
        <w:t>.</w:t>
      </w:r>
      <w:r w:rsidR="006D604F">
        <w:rPr>
          <w:rFonts w:ascii="Amasis MT Pro" w:hAnsi="Amasis MT Pro"/>
          <w:color w:val="385623" w:themeColor="accent6" w:themeShade="80"/>
          <w:sz w:val="32"/>
          <w:szCs w:val="32"/>
          <w:u w:val="single"/>
        </w:rPr>
        <w:t>45</w:t>
      </w:r>
      <w:r w:rsidRPr="00B358A9">
        <w:rPr>
          <w:rFonts w:ascii="Amasis MT Pro" w:hAnsi="Amasis MT Pro"/>
          <w:color w:val="385623" w:themeColor="accent6" w:themeShade="80"/>
          <w:sz w:val="32"/>
          <w:szCs w:val="32"/>
          <w:u w:val="single"/>
        </w:rPr>
        <w:t xml:space="preserve"> </w:t>
      </w:r>
    </w:p>
    <w:p w14:paraId="5E604751" w14:textId="55F49A68" w:rsidR="00C8169D" w:rsidRPr="00B358A9" w:rsidRDefault="00C8169D" w:rsidP="00B358A9">
      <w:pPr>
        <w:jc w:val="center"/>
        <w:rPr>
          <w:rFonts w:ascii="Amasis MT Pro" w:hAnsi="Amasis MT Pro"/>
          <w:color w:val="385623" w:themeColor="accent6" w:themeShade="80"/>
          <w:sz w:val="32"/>
          <w:szCs w:val="32"/>
          <w:u w:val="single"/>
        </w:rPr>
      </w:pPr>
      <w:r>
        <w:rPr>
          <w:rFonts w:ascii="Amasis MT Pro" w:hAnsi="Amasis MT Pro"/>
          <w:color w:val="385623" w:themeColor="accent6" w:themeShade="80"/>
          <w:sz w:val="32"/>
          <w:szCs w:val="32"/>
          <w:u w:val="single"/>
        </w:rPr>
        <w:t>Si richiede cortesemente la massima puntualità per poter iniziare la visita alle ore 14.00 e godere pienamente del turno prenotato.</w:t>
      </w:r>
    </w:p>
    <w:p w14:paraId="502D6AFF" w14:textId="77777777" w:rsidR="00B358A9" w:rsidRPr="00B358A9" w:rsidRDefault="00B358A9" w:rsidP="00B358A9">
      <w:pPr>
        <w:jc w:val="center"/>
        <w:rPr>
          <w:rFonts w:ascii="Amasis MT Pro" w:hAnsi="Amasis MT Pro"/>
          <w:b/>
          <w:bCs/>
          <w:color w:val="C00000"/>
          <w:sz w:val="32"/>
          <w:szCs w:val="32"/>
          <w:u w:val="single"/>
        </w:rPr>
      </w:pPr>
      <w:r w:rsidRPr="00B358A9">
        <w:rPr>
          <w:rFonts w:ascii="Amasis MT Pro" w:hAnsi="Amasis MT Pro"/>
          <w:b/>
          <w:bCs/>
          <w:color w:val="C00000"/>
          <w:sz w:val="32"/>
          <w:szCs w:val="32"/>
          <w:u w:val="single"/>
        </w:rPr>
        <w:lastRenderedPageBreak/>
        <w:t>LUOGO D’INCONTRO</w:t>
      </w:r>
    </w:p>
    <w:p w14:paraId="796E8835" w14:textId="397422EC" w:rsidR="00B358A9" w:rsidRPr="00B358A9" w:rsidRDefault="00B3592C" w:rsidP="00B358A9">
      <w:pPr>
        <w:jc w:val="center"/>
        <w:rPr>
          <w:rFonts w:ascii="Amasis MT Pro" w:hAnsi="Amasis MT Pro"/>
          <w:color w:val="385623" w:themeColor="accent6" w:themeShade="80"/>
          <w:sz w:val="32"/>
          <w:szCs w:val="32"/>
        </w:rPr>
      </w:pPr>
      <w:r>
        <w:rPr>
          <w:rFonts w:ascii="Amasis MT Pro" w:hAnsi="Amasis MT Pro"/>
          <w:color w:val="385623" w:themeColor="accent6" w:themeShade="80"/>
          <w:sz w:val="32"/>
          <w:szCs w:val="32"/>
        </w:rPr>
        <w:t>PIAZZA VITTORIO EMANUEL</w:t>
      </w:r>
      <w:r w:rsidR="006D604F">
        <w:rPr>
          <w:rFonts w:ascii="Amasis MT Pro" w:hAnsi="Amasis MT Pro"/>
          <w:color w:val="385623" w:themeColor="accent6" w:themeShade="80"/>
          <w:sz w:val="32"/>
          <w:szCs w:val="32"/>
        </w:rPr>
        <w:t>E</w:t>
      </w:r>
      <w:r>
        <w:rPr>
          <w:rFonts w:ascii="Amasis MT Pro" w:hAnsi="Amasis MT Pro"/>
          <w:color w:val="385623" w:themeColor="accent6" w:themeShade="80"/>
          <w:sz w:val="32"/>
          <w:szCs w:val="32"/>
        </w:rPr>
        <w:t>, 78</w:t>
      </w:r>
    </w:p>
    <w:p w14:paraId="07BA00F0" w14:textId="77777777" w:rsidR="0063291D" w:rsidRDefault="0063291D" w:rsidP="006D604F">
      <w:pPr>
        <w:jc w:val="center"/>
        <w:rPr>
          <w:rFonts w:ascii="Amasis MT Pro" w:hAnsi="Amasis MT Pro"/>
          <w:b/>
          <w:bCs/>
          <w:color w:val="C00000"/>
          <w:sz w:val="32"/>
          <w:szCs w:val="32"/>
          <w:u w:val="single"/>
        </w:rPr>
      </w:pPr>
      <w:r w:rsidRPr="00B26687">
        <w:rPr>
          <w:rFonts w:ascii="Amasis MT Pro" w:hAnsi="Amasis MT Pro"/>
          <w:b/>
          <w:bCs/>
          <w:color w:val="C00000"/>
          <w:sz w:val="32"/>
          <w:szCs w:val="32"/>
          <w:u w:val="single"/>
        </w:rPr>
        <w:t>QUOTA DI PARTECIPAZIONE</w:t>
      </w:r>
    </w:p>
    <w:p w14:paraId="19B23B11" w14:textId="424215C5" w:rsidR="0063291D" w:rsidRDefault="0063291D" w:rsidP="00B358A9">
      <w:pPr>
        <w:pStyle w:val="Paragrafoelenco"/>
        <w:numPr>
          <w:ilvl w:val="0"/>
          <w:numId w:val="3"/>
        </w:numPr>
        <w:rPr>
          <w:rFonts w:ascii="Amasis MT Pro" w:hAnsi="Amasis MT Pro"/>
          <w:color w:val="385623" w:themeColor="accent6" w:themeShade="80"/>
          <w:sz w:val="32"/>
          <w:szCs w:val="32"/>
        </w:rPr>
      </w:pPr>
      <w:r w:rsidRPr="00B358A9">
        <w:rPr>
          <w:rFonts w:ascii="Amasis MT Pro" w:hAnsi="Amasis MT Pro"/>
          <w:color w:val="385623" w:themeColor="accent6" w:themeShade="80"/>
          <w:sz w:val="32"/>
          <w:szCs w:val="32"/>
        </w:rPr>
        <w:t xml:space="preserve">10,00 </w:t>
      </w:r>
      <w:r w:rsidR="008C6820">
        <w:rPr>
          <w:rFonts w:ascii="Amasis MT Pro" w:hAnsi="Amasis MT Pro"/>
          <w:color w:val="385623" w:themeColor="accent6" w:themeShade="80"/>
          <w:sz w:val="32"/>
          <w:szCs w:val="32"/>
        </w:rPr>
        <w:t>€</w:t>
      </w:r>
      <w:r w:rsidRPr="00B358A9">
        <w:rPr>
          <w:rFonts w:ascii="Amasis MT Pro" w:hAnsi="Amasis MT Pro"/>
          <w:color w:val="385623" w:themeColor="accent6" w:themeShade="80"/>
          <w:sz w:val="32"/>
          <w:szCs w:val="32"/>
        </w:rPr>
        <w:t xml:space="preserve"> visita guidata</w:t>
      </w:r>
    </w:p>
    <w:p w14:paraId="416058E2" w14:textId="561373A6" w:rsidR="008C6820" w:rsidRPr="00B358A9" w:rsidRDefault="008C6820" w:rsidP="00B358A9">
      <w:pPr>
        <w:pStyle w:val="Paragrafoelenco"/>
        <w:numPr>
          <w:ilvl w:val="0"/>
          <w:numId w:val="3"/>
        </w:numPr>
        <w:rPr>
          <w:rFonts w:ascii="Amasis MT Pro" w:hAnsi="Amasis MT Pro"/>
          <w:color w:val="385623" w:themeColor="accent6" w:themeShade="80"/>
          <w:sz w:val="32"/>
          <w:szCs w:val="32"/>
        </w:rPr>
      </w:pPr>
      <w:r>
        <w:rPr>
          <w:rFonts w:ascii="Amasis MT Pro" w:hAnsi="Amasis MT Pro"/>
          <w:color w:val="385623" w:themeColor="accent6" w:themeShade="80"/>
          <w:sz w:val="32"/>
          <w:szCs w:val="32"/>
        </w:rPr>
        <w:t>8,00 € biglietto di ingresso all’area archeologica</w:t>
      </w:r>
    </w:p>
    <w:p w14:paraId="6590CAD3" w14:textId="7454B91E" w:rsidR="0063291D" w:rsidRPr="00B358A9" w:rsidRDefault="0063291D" w:rsidP="00B358A9">
      <w:pPr>
        <w:pStyle w:val="Paragrafoelenco"/>
        <w:numPr>
          <w:ilvl w:val="0"/>
          <w:numId w:val="3"/>
        </w:numPr>
        <w:rPr>
          <w:rFonts w:ascii="Amasis MT Pro" w:hAnsi="Amasis MT Pro"/>
          <w:color w:val="385623" w:themeColor="accent6" w:themeShade="80"/>
          <w:sz w:val="32"/>
          <w:szCs w:val="32"/>
        </w:rPr>
      </w:pPr>
      <w:r w:rsidRPr="00B358A9">
        <w:rPr>
          <w:rFonts w:ascii="Amasis MT Pro" w:hAnsi="Amasis MT Pro"/>
          <w:color w:val="385623" w:themeColor="accent6" w:themeShade="80"/>
          <w:sz w:val="32"/>
          <w:szCs w:val="32"/>
        </w:rPr>
        <w:t xml:space="preserve">1,50 </w:t>
      </w:r>
      <w:r w:rsidR="008C6820">
        <w:rPr>
          <w:rFonts w:ascii="Amasis MT Pro" w:hAnsi="Amasis MT Pro"/>
          <w:color w:val="385623" w:themeColor="accent6" w:themeShade="80"/>
          <w:sz w:val="32"/>
          <w:szCs w:val="32"/>
        </w:rPr>
        <w:t>€</w:t>
      </w:r>
      <w:r w:rsidRPr="00B358A9">
        <w:rPr>
          <w:rFonts w:ascii="Amasis MT Pro" w:hAnsi="Amasis MT Pro"/>
          <w:color w:val="385623" w:themeColor="accent6" w:themeShade="80"/>
          <w:sz w:val="32"/>
          <w:szCs w:val="32"/>
        </w:rPr>
        <w:t xml:space="preserve"> noleggio radiolina</w:t>
      </w:r>
    </w:p>
    <w:p w14:paraId="7EC1DDB6" w14:textId="14FC7EE8" w:rsidR="0063291D" w:rsidRDefault="0063291D" w:rsidP="0063291D">
      <w:pPr>
        <w:jc w:val="center"/>
        <w:rPr>
          <w:rFonts w:ascii="Amasis MT Pro" w:hAnsi="Amasis MT Pro"/>
          <w:b/>
          <w:bCs/>
          <w:color w:val="385623" w:themeColor="accent6" w:themeShade="80"/>
          <w:sz w:val="32"/>
          <w:szCs w:val="32"/>
        </w:rPr>
      </w:pPr>
      <w:r w:rsidRPr="002A7E88">
        <w:rPr>
          <w:rFonts w:ascii="Amasis MT Pro" w:hAnsi="Amasis MT Pro"/>
          <w:b/>
          <w:bCs/>
          <w:color w:val="C00000"/>
          <w:sz w:val="32"/>
          <w:szCs w:val="32"/>
          <w:u w:val="single"/>
        </w:rPr>
        <w:t>Note aggiuntive</w:t>
      </w:r>
      <w:r>
        <w:rPr>
          <w:rFonts w:ascii="Amasis MT Pro" w:hAnsi="Amasis MT Pro"/>
          <w:b/>
          <w:bCs/>
          <w:color w:val="385623" w:themeColor="accent6" w:themeShade="80"/>
          <w:sz w:val="32"/>
          <w:szCs w:val="32"/>
        </w:rPr>
        <w:t>: obbligo dell’uso della mascherina al</w:t>
      </w:r>
      <w:r w:rsidR="008C6820">
        <w:rPr>
          <w:rFonts w:ascii="Amasis MT Pro" w:hAnsi="Amasis MT Pro"/>
          <w:b/>
          <w:bCs/>
          <w:color w:val="385623" w:themeColor="accent6" w:themeShade="80"/>
          <w:sz w:val="32"/>
          <w:szCs w:val="32"/>
        </w:rPr>
        <w:t xml:space="preserve">l’interno del museo </w:t>
      </w:r>
      <w:r>
        <w:rPr>
          <w:rFonts w:ascii="Amasis MT Pro" w:hAnsi="Amasis MT Pro"/>
          <w:b/>
          <w:bCs/>
          <w:color w:val="385623" w:themeColor="accent6" w:themeShade="80"/>
          <w:sz w:val="32"/>
          <w:szCs w:val="32"/>
        </w:rPr>
        <w:t>per tutta la durata della visita.</w:t>
      </w:r>
    </w:p>
    <w:p w14:paraId="6541A694" w14:textId="70B78153" w:rsidR="0056695E" w:rsidRPr="0056695E" w:rsidRDefault="0056695E" w:rsidP="0063291D">
      <w:pPr>
        <w:jc w:val="center"/>
        <w:rPr>
          <w:rFonts w:ascii="Amasis MT Pro" w:hAnsi="Amasis MT Pro"/>
          <w:b/>
          <w:bCs/>
          <w:color w:val="FF0000"/>
          <w:sz w:val="32"/>
          <w:szCs w:val="32"/>
          <w:u w:val="single"/>
        </w:rPr>
      </w:pPr>
      <w:bookmarkStart w:id="4" w:name="_Hlk86071997"/>
      <w:r w:rsidRPr="0056695E">
        <w:rPr>
          <w:rFonts w:ascii="Amasis MT Pro" w:hAnsi="Amasis MT Pro"/>
          <w:b/>
          <w:bCs/>
          <w:color w:val="FF0000"/>
          <w:sz w:val="32"/>
          <w:szCs w:val="32"/>
          <w:u w:val="single"/>
        </w:rPr>
        <w:t>PRENOTAZIONI:</w:t>
      </w:r>
    </w:p>
    <w:p w14:paraId="4AE936E0" w14:textId="441F7D45" w:rsidR="0056695E" w:rsidRDefault="0056695E" w:rsidP="0063291D">
      <w:pPr>
        <w:jc w:val="center"/>
        <w:rPr>
          <w:rFonts w:ascii="Amasis MT Pro" w:hAnsi="Amasis MT Pro"/>
          <w:b/>
          <w:bCs/>
          <w:color w:val="385623" w:themeColor="accent6" w:themeShade="80"/>
          <w:sz w:val="32"/>
          <w:szCs w:val="32"/>
        </w:rPr>
      </w:pPr>
      <w:r>
        <w:rPr>
          <w:rFonts w:ascii="Amasis MT Pro" w:hAnsi="Amasis MT Pro"/>
          <w:b/>
          <w:bCs/>
          <w:color w:val="385623" w:themeColor="accent6" w:themeShade="80"/>
          <w:sz w:val="32"/>
          <w:szCs w:val="32"/>
        </w:rPr>
        <w:t xml:space="preserve">Scrivere a </w:t>
      </w:r>
      <w:hyperlink r:id="rId7" w:history="1">
        <w:r w:rsidRPr="00FC08E5">
          <w:rPr>
            <w:rStyle w:val="Collegamentoipertestuale"/>
            <w:rFonts w:ascii="Amasis MT Pro" w:hAnsi="Amasis MT Pro"/>
            <w:b/>
            <w:bCs/>
            <w:sz w:val="32"/>
            <w:szCs w:val="32"/>
          </w:rPr>
          <w:t>michelaflaviacolella@yahoo.it</w:t>
        </w:r>
      </w:hyperlink>
    </w:p>
    <w:p w14:paraId="58F5AD11" w14:textId="63F71EC0" w:rsidR="0056695E" w:rsidRDefault="0056695E" w:rsidP="0063291D">
      <w:pPr>
        <w:jc w:val="center"/>
        <w:rPr>
          <w:rFonts w:ascii="Amasis MT Pro" w:hAnsi="Amasis MT Pro"/>
          <w:b/>
          <w:bCs/>
          <w:color w:val="385623" w:themeColor="accent6" w:themeShade="80"/>
          <w:sz w:val="32"/>
          <w:szCs w:val="32"/>
        </w:rPr>
      </w:pPr>
      <w:r>
        <w:rPr>
          <w:rFonts w:ascii="Amasis MT Pro" w:hAnsi="Amasis MT Pro"/>
          <w:b/>
          <w:bCs/>
          <w:color w:val="385623" w:themeColor="accent6" w:themeShade="80"/>
          <w:sz w:val="32"/>
          <w:szCs w:val="32"/>
        </w:rPr>
        <w:t xml:space="preserve">Inviare un messaggio al </w:t>
      </w:r>
      <w:proofErr w:type="spellStart"/>
      <w:r>
        <w:rPr>
          <w:rFonts w:ascii="Amasis MT Pro" w:hAnsi="Amasis MT Pro"/>
          <w:b/>
          <w:bCs/>
          <w:color w:val="385623" w:themeColor="accent6" w:themeShade="80"/>
          <w:sz w:val="32"/>
          <w:szCs w:val="32"/>
        </w:rPr>
        <w:t>num</w:t>
      </w:r>
      <w:proofErr w:type="spellEnd"/>
      <w:r>
        <w:rPr>
          <w:rFonts w:ascii="Amasis MT Pro" w:hAnsi="Amasis MT Pro"/>
          <w:b/>
          <w:bCs/>
          <w:color w:val="385623" w:themeColor="accent6" w:themeShade="80"/>
          <w:sz w:val="32"/>
          <w:szCs w:val="32"/>
        </w:rPr>
        <w:t>. 3490565063</w:t>
      </w:r>
    </w:p>
    <w:bookmarkEnd w:id="4"/>
    <w:p w14:paraId="3F7A5488" w14:textId="77777777" w:rsidR="0056695E" w:rsidRDefault="0056695E" w:rsidP="0063291D">
      <w:pPr>
        <w:jc w:val="center"/>
        <w:rPr>
          <w:rFonts w:ascii="Amasis MT Pro" w:hAnsi="Amasis MT Pro"/>
          <w:b/>
          <w:bCs/>
          <w:color w:val="385623" w:themeColor="accent6" w:themeShade="80"/>
          <w:sz w:val="32"/>
          <w:szCs w:val="32"/>
        </w:rPr>
      </w:pPr>
    </w:p>
    <w:p w14:paraId="705A7CE8" w14:textId="77777777" w:rsidR="0063291D" w:rsidRPr="00CC1AE1" w:rsidRDefault="0063291D" w:rsidP="0063291D">
      <w:pPr>
        <w:jc w:val="center"/>
        <w:rPr>
          <w:rFonts w:ascii="Amasis MT Pro" w:hAnsi="Amasis MT Pro"/>
          <w:b/>
          <w:bCs/>
          <w:color w:val="385623" w:themeColor="accent6" w:themeShade="80"/>
          <w:sz w:val="36"/>
          <w:szCs w:val="36"/>
        </w:rPr>
      </w:pPr>
    </w:p>
    <w:p w14:paraId="407B1082" w14:textId="77777777" w:rsidR="00221194" w:rsidRPr="00E644A8" w:rsidRDefault="00221194" w:rsidP="00221194">
      <w:pPr>
        <w:jc w:val="center"/>
        <w:rPr>
          <w:b/>
          <w:bCs/>
          <w:color w:val="385623" w:themeColor="accent6" w:themeShade="80"/>
          <w:sz w:val="40"/>
          <w:szCs w:val="40"/>
          <w:u w:val="single"/>
        </w:rPr>
      </w:pPr>
    </w:p>
    <w:p w14:paraId="576559EC" w14:textId="77777777" w:rsidR="00190A88" w:rsidRPr="00B26687" w:rsidRDefault="00190A88" w:rsidP="006F1B01">
      <w:pPr>
        <w:jc w:val="center"/>
        <w:rPr>
          <w:rFonts w:ascii="Amasis MT Pro" w:hAnsi="Amasis MT Pro"/>
          <w:b/>
          <w:bCs/>
          <w:color w:val="385623" w:themeColor="accent6" w:themeShade="80"/>
          <w:sz w:val="32"/>
          <w:szCs w:val="32"/>
        </w:rPr>
      </w:pPr>
    </w:p>
    <w:p w14:paraId="75858840" w14:textId="77777777" w:rsidR="00A727CF" w:rsidRPr="00A62DE4" w:rsidRDefault="00A727CF" w:rsidP="006F1B01">
      <w:pPr>
        <w:jc w:val="center"/>
        <w:rPr>
          <w:rFonts w:ascii="Amasis MT Pro" w:hAnsi="Amasis MT Pro"/>
          <w:b/>
          <w:bCs/>
          <w:color w:val="385623" w:themeColor="accent6" w:themeShade="80"/>
          <w:sz w:val="36"/>
          <w:szCs w:val="36"/>
        </w:rPr>
      </w:pPr>
    </w:p>
    <w:p w14:paraId="5CDF0028" w14:textId="77777777" w:rsidR="00DE7860" w:rsidRPr="00DE7860" w:rsidRDefault="00DE7860" w:rsidP="006F1B01">
      <w:pPr>
        <w:jc w:val="center"/>
        <w:rPr>
          <w:rFonts w:ascii="Amasis MT Pro" w:hAnsi="Amasis MT Pro"/>
          <w:b/>
          <w:bCs/>
          <w:color w:val="C00000"/>
          <w:sz w:val="36"/>
          <w:szCs w:val="36"/>
          <w:u w:val="single"/>
        </w:rPr>
      </w:pPr>
    </w:p>
    <w:sectPr w:rsidR="00DE7860" w:rsidRPr="00DE7860" w:rsidSect="00EB6A98">
      <w:pgSz w:w="11906" w:h="16838"/>
      <w:pgMar w:top="1417" w:right="1134" w:bottom="1134" w:left="1134" w:header="708" w:footer="708" w:gutter="0"/>
      <w:pgBorders w:offsetFrom="page">
        <w:top w:val="single" w:sz="36" w:space="24" w:color="385623" w:themeColor="accent6" w:themeShade="80"/>
        <w:left w:val="single" w:sz="36" w:space="24" w:color="385623" w:themeColor="accent6" w:themeShade="80"/>
        <w:bottom w:val="single" w:sz="36" w:space="24" w:color="385623" w:themeColor="accent6" w:themeShade="80"/>
        <w:right w:val="single" w:sz="36" w:space="24" w:color="385623" w:themeColor="accent6" w:themeShade="8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masis MT Pro">
    <w:altName w:val="Amasis MT Pro"/>
    <w:charset w:val="00"/>
    <w:family w:val="roman"/>
    <w:pitch w:val="variable"/>
    <w:sig w:usb0="A00000AF" w:usb1="4000205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C047B4"/>
    <w:multiLevelType w:val="hybridMultilevel"/>
    <w:tmpl w:val="2738DA9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C25E27"/>
    <w:multiLevelType w:val="hybridMultilevel"/>
    <w:tmpl w:val="7E74C49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712F4D"/>
    <w:multiLevelType w:val="hybridMultilevel"/>
    <w:tmpl w:val="BFA257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0F642D"/>
    <w:multiLevelType w:val="hybridMultilevel"/>
    <w:tmpl w:val="C67619B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1D73F9"/>
    <w:multiLevelType w:val="hybridMultilevel"/>
    <w:tmpl w:val="E5A0DEE2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E3419E3"/>
    <w:multiLevelType w:val="hybridMultilevel"/>
    <w:tmpl w:val="8CD421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EB3231"/>
    <w:multiLevelType w:val="hybridMultilevel"/>
    <w:tmpl w:val="9CEA62B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7F7C75"/>
    <w:multiLevelType w:val="hybridMultilevel"/>
    <w:tmpl w:val="A4F0233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5887825">
    <w:abstractNumId w:val="7"/>
  </w:num>
  <w:num w:numId="2" w16cid:durableId="649796973">
    <w:abstractNumId w:val="5"/>
  </w:num>
  <w:num w:numId="3" w16cid:durableId="1651012291">
    <w:abstractNumId w:val="6"/>
  </w:num>
  <w:num w:numId="4" w16cid:durableId="756171689">
    <w:abstractNumId w:val="1"/>
  </w:num>
  <w:num w:numId="5" w16cid:durableId="655035017">
    <w:abstractNumId w:val="0"/>
  </w:num>
  <w:num w:numId="6" w16cid:durableId="1161045321">
    <w:abstractNumId w:val="2"/>
  </w:num>
  <w:num w:numId="7" w16cid:durableId="223875774">
    <w:abstractNumId w:val="4"/>
  </w:num>
  <w:num w:numId="8" w16cid:durableId="4962637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B01"/>
    <w:rsid w:val="00014B43"/>
    <w:rsid w:val="001206C9"/>
    <w:rsid w:val="001557B8"/>
    <w:rsid w:val="00164671"/>
    <w:rsid w:val="00190A88"/>
    <w:rsid w:val="001965F2"/>
    <w:rsid w:val="001B544A"/>
    <w:rsid w:val="00210326"/>
    <w:rsid w:val="00221194"/>
    <w:rsid w:val="002348A1"/>
    <w:rsid w:val="002A7E88"/>
    <w:rsid w:val="00371653"/>
    <w:rsid w:val="003B37A2"/>
    <w:rsid w:val="004368D0"/>
    <w:rsid w:val="00464F83"/>
    <w:rsid w:val="00495AA0"/>
    <w:rsid w:val="00524085"/>
    <w:rsid w:val="0056695E"/>
    <w:rsid w:val="005C3D5B"/>
    <w:rsid w:val="005E1C39"/>
    <w:rsid w:val="005E324B"/>
    <w:rsid w:val="0063291D"/>
    <w:rsid w:val="006379D4"/>
    <w:rsid w:val="006941E9"/>
    <w:rsid w:val="006C18C7"/>
    <w:rsid w:val="006D604F"/>
    <w:rsid w:val="006F1B01"/>
    <w:rsid w:val="007027E4"/>
    <w:rsid w:val="007852A0"/>
    <w:rsid w:val="007A6698"/>
    <w:rsid w:val="007F1987"/>
    <w:rsid w:val="00802273"/>
    <w:rsid w:val="008B64E0"/>
    <w:rsid w:val="008C6820"/>
    <w:rsid w:val="008F4543"/>
    <w:rsid w:val="00941296"/>
    <w:rsid w:val="00A179CB"/>
    <w:rsid w:val="00A22489"/>
    <w:rsid w:val="00A45A94"/>
    <w:rsid w:val="00A62DE4"/>
    <w:rsid w:val="00A727CF"/>
    <w:rsid w:val="00A7689B"/>
    <w:rsid w:val="00AA79EF"/>
    <w:rsid w:val="00B26687"/>
    <w:rsid w:val="00B358A9"/>
    <w:rsid w:val="00B3592C"/>
    <w:rsid w:val="00BD359D"/>
    <w:rsid w:val="00C63A38"/>
    <w:rsid w:val="00C8169D"/>
    <w:rsid w:val="00C90AF0"/>
    <w:rsid w:val="00CC1AE1"/>
    <w:rsid w:val="00D07740"/>
    <w:rsid w:val="00D13614"/>
    <w:rsid w:val="00D81773"/>
    <w:rsid w:val="00D95E71"/>
    <w:rsid w:val="00DD4A5B"/>
    <w:rsid w:val="00DE7860"/>
    <w:rsid w:val="00E32A59"/>
    <w:rsid w:val="00E644A8"/>
    <w:rsid w:val="00E66831"/>
    <w:rsid w:val="00E9202D"/>
    <w:rsid w:val="00EB6A98"/>
    <w:rsid w:val="00F451EE"/>
    <w:rsid w:val="00F620BD"/>
    <w:rsid w:val="00F91280"/>
    <w:rsid w:val="00FC4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D18D5A"/>
  <w15:chartTrackingRefBased/>
  <w15:docId w15:val="{B4DEC8B6-2958-4200-92FA-1B65E5B35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2A7E88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56695E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6695E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5E1C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ichelaflaviacolella@yahoo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609</TotalTime>
  <Pages>6</Pages>
  <Words>758</Words>
  <Characters>4321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Michela Flavia Colella</dc:creator>
  <cp:keywords/>
  <dc:description/>
  <cp:lastModifiedBy>Michela Flavia Colella</cp:lastModifiedBy>
  <cp:revision>14</cp:revision>
  <dcterms:created xsi:type="dcterms:W3CDTF">2021-10-21T15:30:00Z</dcterms:created>
  <dcterms:modified xsi:type="dcterms:W3CDTF">2022-04-13T10:10:00Z</dcterms:modified>
</cp:coreProperties>
</file>